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ayout w:type="fixed"/>
        <w:tblCellMar>
          <w:top w:w="55" w:type="dxa"/>
          <w:left w:w="55" w:type="dxa"/>
          <w:bottom w:w="55" w:type="dxa"/>
          <w:right w:w="55" w:type="dxa"/>
        </w:tblCellMar>
        <w:tblLook w:val="04A0" w:firstRow="1" w:lastRow="0" w:firstColumn="1" w:lastColumn="0" w:noHBand="0" w:noVBand="1"/>
      </w:tblPr>
      <w:tblGrid>
        <w:gridCol w:w="3467"/>
        <w:gridCol w:w="4510"/>
        <w:gridCol w:w="3411"/>
      </w:tblGrid>
      <w:tr w:rsidR="005C6B00" w:rsidRPr="005C6B00" w:rsidTr="005C6B00">
        <w:trPr>
          <w:jc w:val="center"/>
        </w:trPr>
        <w:tc>
          <w:tcPr>
            <w:tcW w:w="3467" w:type="dxa"/>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“Каралды”</w:t>
            </w:r>
          </w:p>
          <w:p w:rsidR="005C6B00" w:rsidRPr="005C6B00" w:rsidRDefault="005C6B00" w:rsidP="005C6B00">
            <w:pPr>
              <w:spacing w:after="0" w:line="240" w:lineRule="auto"/>
              <w:ind w:right="105"/>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Методик берләшмә җитәкчесе:</w:t>
            </w:r>
          </w:p>
          <w:p w:rsidR="005C6B00" w:rsidRPr="005C6B00" w:rsidRDefault="00856379" w:rsidP="005C6B00">
            <w:pPr>
              <w:spacing w:after="0" w:line="240" w:lineRule="auto"/>
              <w:ind w:right="105"/>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_______Валеева Г.Г</w:t>
            </w:r>
            <w:r w:rsidR="005C6B00" w:rsidRPr="005C6B00">
              <w:rPr>
                <w:rFonts w:ascii="Times New Roman" w:eastAsia="Times New Roman" w:hAnsi="Times New Roman" w:cs="Times New Roman"/>
                <w:sz w:val="24"/>
                <w:szCs w:val="24"/>
                <w:lang w:val="tt-RU" w:eastAsia="ru-RU"/>
              </w:rPr>
              <w:t>.</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Беркетмә №1</w:t>
            </w:r>
            <w:r w:rsidRPr="005C6B00">
              <w:rPr>
                <w:rFonts w:ascii="Times New Roman" w:eastAsia="Times New Roman" w:hAnsi="Times New Roman" w:cs="Times New Roman"/>
                <w:sz w:val="24"/>
                <w:szCs w:val="24"/>
                <w:lang w:eastAsia="ru-RU"/>
              </w:rPr>
              <w:t>,</w:t>
            </w:r>
            <w:r w:rsidRPr="005C6B00">
              <w:rPr>
                <w:rFonts w:ascii="Times New Roman" w:eastAsia="Times New Roman" w:hAnsi="Times New Roman" w:cs="Times New Roman"/>
                <w:sz w:val="24"/>
                <w:szCs w:val="24"/>
                <w:lang w:val="tt-RU" w:eastAsia="ru-RU"/>
              </w:rPr>
              <w:t xml:space="preserve">  </w:t>
            </w:r>
          </w:p>
          <w:p w:rsidR="005C6B00" w:rsidRPr="005C6B00" w:rsidRDefault="00856379" w:rsidP="0085637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31 август, </w:t>
            </w:r>
            <w:r w:rsidR="005C6B00" w:rsidRPr="005C6B00">
              <w:rPr>
                <w:rFonts w:ascii="Times New Roman" w:eastAsia="Times New Roman" w:hAnsi="Times New Roman" w:cs="Times New Roman"/>
                <w:sz w:val="24"/>
                <w:szCs w:val="24"/>
                <w:lang w:val="tt-RU" w:eastAsia="ru-RU"/>
              </w:rPr>
              <w:t xml:space="preserve"> 201</w:t>
            </w:r>
            <w:r w:rsidR="001604CD">
              <w:rPr>
                <w:rFonts w:ascii="Times New Roman" w:eastAsia="Times New Roman" w:hAnsi="Times New Roman" w:cs="Times New Roman"/>
                <w:sz w:val="24"/>
                <w:szCs w:val="24"/>
                <w:lang w:val="tt-RU" w:eastAsia="ru-RU"/>
              </w:rPr>
              <w:t xml:space="preserve">6 </w:t>
            </w:r>
            <w:r w:rsidR="005C6B00" w:rsidRPr="005C6B00">
              <w:rPr>
                <w:rFonts w:ascii="Times New Roman" w:eastAsia="Times New Roman" w:hAnsi="Times New Roman" w:cs="Times New Roman"/>
                <w:sz w:val="24"/>
                <w:szCs w:val="24"/>
                <w:lang w:val="tt-RU" w:eastAsia="ru-RU"/>
              </w:rPr>
              <w:t>ел.</w:t>
            </w:r>
          </w:p>
        </w:tc>
        <w:tc>
          <w:tcPr>
            <w:tcW w:w="4510" w:type="dxa"/>
            <w:hideMark/>
          </w:tcPr>
          <w:p w:rsidR="005C6B00" w:rsidRPr="005C6B00" w:rsidRDefault="005C6B00" w:rsidP="005C6B00">
            <w:pPr>
              <w:spacing w:after="0" w:line="240" w:lineRule="auto"/>
              <w:ind w:left="145"/>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“Килешенде”</w:t>
            </w:r>
          </w:p>
          <w:p w:rsidR="005C6B00" w:rsidRPr="005C6B00" w:rsidRDefault="00E7277A" w:rsidP="005C6B00">
            <w:pPr>
              <w:spacing w:after="0" w:line="240" w:lineRule="auto"/>
              <w:ind w:left="145"/>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w:t>
            </w:r>
            <w:r w:rsidR="005C6B00" w:rsidRPr="005C6B00">
              <w:rPr>
                <w:rFonts w:ascii="Times New Roman" w:eastAsia="Times New Roman" w:hAnsi="Times New Roman" w:cs="Times New Roman"/>
                <w:sz w:val="24"/>
                <w:szCs w:val="24"/>
                <w:lang w:val="tt-RU" w:eastAsia="ru-RU"/>
              </w:rPr>
              <w:t>кыту</w:t>
            </w:r>
            <w:r>
              <w:rPr>
                <w:rFonts w:ascii="Times New Roman" w:eastAsia="Times New Roman" w:hAnsi="Times New Roman" w:cs="Times New Roman"/>
                <w:sz w:val="24"/>
                <w:szCs w:val="24"/>
                <w:lang w:val="tt-RU" w:eastAsia="ru-RU"/>
              </w:rPr>
              <w:t>-тәрбия</w:t>
            </w:r>
            <w:r w:rsidR="005C6B00" w:rsidRPr="005C6B00">
              <w:rPr>
                <w:rFonts w:ascii="Times New Roman" w:eastAsia="Times New Roman" w:hAnsi="Times New Roman" w:cs="Times New Roman"/>
                <w:sz w:val="24"/>
                <w:szCs w:val="24"/>
                <w:lang w:val="tt-RU" w:eastAsia="ru-RU"/>
              </w:rPr>
              <w:t xml:space="preserve"> эшләре буенча директор уры</w:t>
            </w:r>
            <w:r>
              <w:rPr>
                <w:rFonts w:ascii="Times New Roman" w:eastAsia="Times New Roman" w:hAnsi="Times New Roman" w:cs="Times New Roman"/>
                <w:sz w:val="24"/>
                <w:szCs w:val="24"/>
                <w:lang w:val="tt-RU" w:eastAsia="ru-RU"/>
              </w:rPr>
              <w:t>нбасары: ______Насыбуллина Л.Г</w:t>
            </w:r>
            <w:r w:rsidR="005C6B00" w:rsidRPr="005C6B00">
              <w:rPr>
                <w:rFonts w:ascii="Times New Roman" w:eastAsia="Times New Roman" w:hAnsi="Times New Roman" w:cs="Times New Roman"/>
                <w:sz w:val="24"/>
                <w:szCs w:val="24"/>
                <w:lang w:val="tt-RU" w:eastAsia="ru-RU"/>
              </w:rPr>
              <w:t>.</w:t>
            </w:r>
          </w:p>
          <w:p w:rsidR="005C6B00" w:rsidRPr="005C6B00" w:rsidRDefault="00856379" w:rsidP="005C6B00">
            <w:pPr>
              <w:spacing w:after="0" w:line="240" w:lineRule="auto"/>
              <w:ind w:left="145"/>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1 сентябрь, </w:t>
            </w:r>
            <w:r w:rsidR="005C6B00" w:rsidRPr="005C6B00">
              <w:rPr>
                <w:rFonts w:ascii="Times New Roman" w:eastAsia="Times New Roman" w:hAnsi="Times New Roman" w:cs="Times New Roman"/>
                <w:sz w:val="24"/>
                <w:szCs w:val="24"/>
                <w:lang w:val="tt-RU" w:eastAsia="ru-RU"/>
              </w:rPr>
              <w:t>201</w:t>
            </w:r>
            <w:r w:rsidR="001604CD">
              <w:rPr>
                <w:rFonts w:ascii="Times New Roman" w:eastAsia="Times New Roman" w:hAnsi="Times New Roman" w:cs="Times New Roman"/>
                <w:sz w:val="24"/>
                <w:szCs w:val="24"/>
                <w:lang w:val="tt-RU" w:eastAsia="ru-RU"/>
              </w:rPr>
              <w:t>6</w:t>
            </w:r>
            <w:r w:rsidR="005C6B00" w:rsidRPr="005C6B00">
              <w:rPr>
                <w:rFonts w:ascii="Times New Roman" w:eastAsia="Times New Roman" w:hAnsi="Times New Roman" w:cs="Times New Roman"/>
                <w:sz w:val="24"/>
                <w:szCs w:val="24"/>
                <w:lang w:val="tt-RU" w:eastAsia="ru-RU"/>
              </w:rPr>
              <w:t xml:space="preserve"> ел.</w:t>
            </w:r>
          </w:p>
        </w:tc>
        <w:tc>
          <w:tcPr>
            <w:tcW w:w="3411" w:type="dxa"/>
          </w:tcPr>
          <w:p w:rsidR="005C6B00" w:rsidRPr="005C6B00" w:rsidRDefault="005C6B00" w:rsidP="005C6B00">
            <w:pPr>
              <w:spacing w:after="0" w:line="240" w:lineRule="auto"/>
              <w:ind w:firstLine="149"/>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“Раслыйм”</w:t>
            </w:r>
          </w:p>
          <w:p w:rsidR="005C6B00" w:rsidRPr="005C6B00" w:rsidRDefault="005C6B00" w:rsidP="005C6B00">
            <w:pPr>
              <w:spacing w:after="0" w:line="240" w:lineRule="auto"/>
              <w:ind w:left="149" w:firstLine="149"/>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Директор:</w:t>
            </w:r>
          </w:p>
          <w:p w:rsidR="005C6B00" w:rsidRPr="005C6B00" w:rsidRDefault="00E7277A" w:rsidP="005C6B00">
            <w:pPr>
              <w:spacing w:after="0" w:line="240" w:lineRule="auto"/>
              <w:ind w:firstLine="1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_______Фахразиев Р.Г</w:t>
            </w:r>
            <w:r w:rsidR="005C6B00" w:rsidRPr="005C6B00">
              <w:rPr>
                <w:rFonts w:ascii="Times New Roman" w:eastAsia="Times New Roman" w:hAnsi="Times New Roman" w:cs="Times New Roman"/>
                <w:sz w:val="24"/>
                <w:szCs w:val="24"/>
                <w:lang w:val="tt-RU" w:eastAsia="ru-RU"/>
              </w:rPr>
              <w:t>.</w:t>
            </w:r>
          </w:p>
          <w:p w:rsidR="005C6B00" w:rsidRPr="005C6B00" w:rsidRDefault="00856379" w:rsidP="005C6B00">
            <w:pPr>
              <w:spacing w:after="0" w:line="240" w:lineRule="auto"/>
              <w:ind w:firstLine="14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Приказ№69</w:t>
            </w:r>
          </w:p>
          <w:p w:rsidR="005C6B00" w:rsidRPr="005C6B00" w:rsidRDefault="00856379" w:rsidP="005C6B00">
            <w:pPr>
              <w:spacing w:after="0" w:line="240" w:lineRule="auto"/>
              <w:ind w:firstLine="149"/>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сентябрь,</w:t>
            </w:r>
            <w:r w:rsidR="005C6B00" w:rsidRPr="005C6B00">
              <w:rPr>
                <w:rFonts w:ascii="Times New Roman" w:eastAsia="Times New Roman" w:hAnsi="Times New Roman" w:cs="Times New Roman"/>
                <w:sz w:val="24"/>
                <w:szCs w:val="24"/>
                <w:lang w:val="tt-RU" w:eastAsia="ru-RU"/>
              </w:rPr>
              <w:t xml:space="preserve"> 201</w:t>
            </w:r>
            <w:r w:rsidR="001604CD">
              <w:rPr>
                <w:rFonts w:ascii="Times New Roman" w:eastAsia="Times New Roman" w:hAnsi="Times New Roman" w:cs="Times New Roman"/>
                <w:sz w:val="24"/>
                <w:szCs w:val="24"/>
                <w:lang w:val="tt-RU" w:eastAsia="ru-RU"/>
              </w:rPr>
              <w:t>6</w:t>
            </w:r>
            <w:r w:rsidR="005C6B00" w:rsidRPr="005C6B00">
              <w:rPr>
                <w:rFonts w:ascii="Times New Roman" w:eastAsia="Times New Roman" w:hAnsi="Times New Roman" w:cs="Times New Roman"/>
                <w:sz w:val="24"/>
                <w:szCs w:val="24"/>
                <w:lang w:val="tt-RU" w:eastAsia="ru-RU"/>
              </w:rPr>
              <w:t xml:space="preserve"> ел.</w:t>
            </w:r>
          </w:p>
        </w:tc>
      </w:tr>
    </w:tbl>
    <w:p w:rsidR="005C6B00" w:rsidRPr="005C6B00" w:rsidRDefault="005C6B00" w:rsidP="005C6B00">
      <w:pPr>
        <w:spacing w:after="0" w:line="240" w:lineRule="auto"/>
        <w:rPr>
          <w:rFonts w:ascii="Times New Roman" w:eastAsia="Times New Roman" w:hAnsi="Times New Roman" w:cs="Times New Roman"/>
          <w:sz w:val="20"/>
          <w:szCs w:val="20"/>
          <w:lang w:eastAsia="ru-RU"/>
        </w:rPr>
      </w:pPr>
      <w:r w:rsidRPr="005C6B00">
        <w:rPr>
          <w:rFonts w:ascii="Times New Roman" w:eastAsia="Times New Roman" w:hAnsi="Times New Roman" w:cs="Times New Roman"/>
          <w:sz w:val="20"/>
          <w:szCs w:val="20"/>
          <w:lang w:val="tt-RU" w:eastAsia="ru-RU"/>
        </w:rPr>
        <w:t xml:space="preserve">                                                                    </w:t>
      </w:r>
    </w:p>
    <w:p w:rsidR="005C6B00" w:rsidRPr="005C6B00" w:rsidRDefault="005C6B00" w:rsidP="005C6B00">
      <w:pPr>
        <w:spacing w:after="0" w:line="240" w:lineRule="auto"/>
        <w:rPr>
          <w:rFonts w:ascii="Times New Roman" w:eastAsia="Times New Roman" w:hAnsi="Times New Roman" w:cs="Times New Roman"/>
          <w:sz w:val="28"/>
          <w:szCs w:val="28"/>
          <w:lang w:eastAsia="ru-RU"/>
        </w:rPr>
      </w:pPr>
    </w:p>
    <w:p w:rsidR="005C6B00" w:rsidRPr="005C6B00" w:rsidRDefault="005C6B00" w:rsidP="005C6B00">
      <w:pPr>
        <w:spacing w:after="0" w:line="240" w:lineRule="auto"/>
        <w:jc w:val="center"/>
        <w:rPr>
          <w:rFonts w:ascii="Times New Roman" w:eastAsia="Times New Roman" w:hAnsi="Times New Roman" w:cs="Times New Roman"/>
          <w:sz w:val="28"/>
          <w:szCs w:val="28"/>
          <w:lang w:eastAsia="ru-RU"/>
        </w:rPr>
      </w:pPr>
    </w:p>
    <w:p w:rsidR="005C6B00" w:rsidRPr="005C6B00" w:rsidRDefault="005C6B00" w:rsidP="005C6B00">
      <w:pPr>
        <w:spacing w:after="0" w:line="240" w:lineRule="auto"/>
        <w:jc w:val="center"/>
        <w:rPr>
          <w:rFonts w:ascii="Times New Roman" w:eastAsia="Times New Roman" w:hAnsi="Times New Roman" w:cs="Times New Roman"/>
          <w:sz w:val="28"/>
          <w:szCs w:val="28"/>
          <w:lang w:eastAsia="ru-RU"/>
        </w:rPr>
      </w:pPr>
    </w:p>
    <w:p w:rsidR="005C6B00" w:rsidRPr="005C6B00" w:rsidRDefault="005C6B00" w:rsidP="005C6B00">
      <w:pPr>
        <w:spacing w:after="0" w:line="360" w:lineRule="auto"/>
        <w:jc w:val="center"/>
        <w:rPr>
          <w:rFonts w:ascii="Times New Roman" w:eastAsia="Times New Roman" w:hAnsi="Times New Roman" w:cs="Times New Roman"/>
          <w:sz w:val="36"/>
          <w:szCs w:val="36"/>
          <w:lang w:val="tt-RU" w:eastAsia="ru-RU"/>
          <w14:shadow w14:blurRad="50800" w14:dist="38100" w14:dir="2700000" w14:sx="100000" w14:sy="100000" w14:kx="0" w14:ky="0" w14:algn="tl">
            <w14:srgbClr w14:val="000000">
              <w14:alpha w14:val="60000"/>
            </w14:srgbClr>
          </w14:shadow>
        </w:rPr>
      </w:pPr>
      <w:r w:rsidRPr="005C6B00">
        <w:rPr>
          <w:rFonts w:ascii="Times New Roman" w:eastAsia="Times New Roman" w:hAnsi="Times New Roman" w:cs="Times New Roman"/>
          <w:sz w:val="36"/>
          <w:szCs w:val="36"/>
          <w:lang w:val="tt-RU" w:eastAsia="ru-RU"/>
          <w14:shadow w14:blurRad="50800" w14:dist="38100" w14:dir="2700000" w14:sx="100000" w14:sy="100000" w14:kx="0" w14:ky="0" w14:algn="tl">
            <w14:srgbClr w14:val="000000">
              <w14:alpha w14:val="60000"/>
            </w14:srgbClr>
          </w14:shadow>
        </w:rPr>
        <w:t>ТАТАР УРТА ГОМУМИ БЕЛЕМ БИРҮ МӘКТӘБЕНЕҢ</w:t>
      </w:r>
    </w:p>
    <w:p w:rsidR="005C6B00" w:rsidRPr="005C6B00" w:rsidRDefault="005C6B00" w:rsidP="005C6B00">
      <w:pPr>
        <w:spacing w:after="0" w:line="360" w:lineRule="auto"/>
        <w:jc w:val="center"/>
        <w:rPr>
          <w:rFonts w:ascii="Times New Roman" w:eastAsia="Times New Roman" w:hAnsi="Times New Roman" w:cs="Times New Roman"/>
          <w:sz w:val="36"/>
          <w:szCs w:val="36"/>
          <w:lang w:eastAsia="ru-RU"/>
          <w14:shadow w14:blurRad="50800" w14:dist="38100" w14:dir="2700000" w14:sx="100000" w14:sy="100000" w14:kx="0" w14:ky="0" w14:algn="tl">
            <w14:srgbClr w14:val="000000">
              <w14:alpha w14:val="60000"/>
            </w14:srgbClr>
          </w14:shadow>
        </w:rPr>
      </w:pPr>
      <w:r w:rsidRPr="005C6B00">
        <w:rPr>
          <w:rFonts w:ascii="Times New Roman" w:eastAsia="Times New Roman" w:hAnsi="Times New Roman" w:cs="Times New Roman"/>
          <w:sz w:val="36"/>
          <w:szCs w:val="36"/>
          <w:lang w:eastAsia="ru-RU"/>
          <w14:shadow w14:blurRad="50800" w14:dist="38100" w14:dir="2700000" w14:sx="100000" w14:sy="100000" w14:kx="0" w14:ky="0" w14:algn="tl">
            <w14:srgbClr w14:val="000000">
              <w14:alpha w14:val="60000"/>
            </w14:srgbClr>
          </w14:shadow>
        </w:rPr>
        <w:t>11</w:t>
      </w:r>
      <w:r w:rsidRPr="005C6B00">
        <w:rPr>
          <w:rFonts w:ascii="Times New Roman" w:eastAsia="Times New Roman" w:hAnsi="Times New Roman" w:cs="Times New Roman"/>
          <w:sz w:val="36"/>
          <w:szCs w:val="36"/>
          <w:lang w:val="tt-RU" w:eastAsia="ru-RU"/>
          <w14:shadow w14:blurRad="50800" w14:dist="38100" w14:dir="2700000" w14:sx="100000" w14:sy="100000" w14:kx="0" w14:ky="0" w14:algn="tl">
            <w14:srgbClr w14:val="000000">
              <w14:alpha w14:val="60000"/>
            </w14:srgbClr>
          </w14:shadow>
        </w:rPr>
        <w:t xml:space="preserve"> НЧЕ СЫЙНЫФЫ ӨЧЕН</w:t>
      </w:r>
    </w:p>
    <w:p w:rsidR="005C6B00" w:rsidRPr="005C6B00" w:rsidRDefault="005C6B00" w:rsidP="005C6B00">
      <w:pPr>
        <w:spacing w:after="0" w:line="240" w:lineRule="auto"/>
        <w:jc w:val="center"/>
        <w:rPr>
          <w:rFonts w:ascii="Times New Roman" w:eastAsia="Times New Roman" w:hAnsi="Times New Roman" w:cs="Times New Roman"/>
          <w:sz w:val="36"/>
          <w:szCs w:val="36"/>
          <w:lang w:eastAsia="ru-RU"/>
        </w:rPr>
      </w:pPr>
      <w:r w:rsidRPr="005C6B00">
        <w:rPr>
          <w:rFonts w:ascii="Times New Roman" w:eastAsia="Times New Roman" w:hAnsi="Times New Roman" w:cs="Times New Roman"/>
          <w:sz w:val="36"/>
          <w:szCs w:val="36"/>
          <w:lang w:val="tt-RU" w:eastAsia="ru-RU"/>
        </w:rPr>
        <w:t>201</w:t>
      </w:r>
      <w:r w:rsidR="001604CD">
        <w:rPr>
          <w:rFonts w:ascii="Times New Roman" w:eastAsia="Times New Roman" w:hAnsi="Times New Roman" w:cs="Times New Roman"/>
          <w:sz w:val="36"/>
          <w:szCs w:val="36"/>
          <w:lang w:val="tt-RU" w:eastAsia="ru-RU"/>
        </w:rPr>
        <w:t>6</w:t>
      </w:r>
      <w:r w:rsidRPr="005C6B00">
        <w:rPr>
          <w:rFonts w:ascii="Times New Roman" w:eastAsia="Times New Roman" w:hAnsi="Times New Roman" w:cs="Times New Roman"/>
          <w:sz w:val="36"/>
          <w:szCs w:val="36"/>
          <w:lang w:val="tt-RU" w:eastAsia="ru-RU"/>
        </w:rPr>
        <w:t xml:space="preserve"> - 201</w:t>
      </w:r>
      <w:r w:rsidR="001604CD">
        <w:rPr>
          <w:rFonts w:ascii="Times New Roman" w:eastAsia="Times New Roman" w:hAnsi="Times New Roman" w:cs="Times New Roman"/>
          <w:sz w:val="36"/>
          <w:szCs w:val="36"/>
          <w:lang w:val="tt-RU" w:eastAsia="ru-RU"/>
        </w:rPr>
        <w:t>7 нче</w:t>
      </w:r>
      <w:r w:rsidRPr="005C6B00">
        <w:rPr>
          <w:rFonts w:ascii="Times New Roman" w:eastAsia="Times New Roman" w:hAnsi="Times New Roman" w:cs="Times New Roman"/>
          <w:sz w:val="36"/>
          <w:szCs w:val="36"/>
          <w:lang w:val="tt-RU" w:eastAsia="ru-RU"/>
        </w:rPr>
        <w:t xml:space="preserve"> уку елы</w:t>
      </w:r>
      <w:r w:rsidRPr="005C6B00">
        <w:rPr>
          <w:rFonts w:ascii="Times New Roman" w:eastAsia="Times New Roman" w:hAnsi="Times New Roman" w:cs="Times New Roman"/>
          <w:sz w:val="36"/>
          <w:szCs w:val="36"/>
          <w:lang w:eastAsia="ru-RU"/>
        </w:rPr>
        <w:t>на</w:t>
      </w:r>
    </w:p>
    <w:p w:rsidR="005C6B00" w:rsidRPr="005C6B00" w:rsidRDefault="005C6B00" w:rsidP="005C6B00">
      <w:pPr>
        <w:spacing w:after="0" w:line="240" w:lineRule="auto"/>
        <w:jc w:val="center"/>
        <w:rPr>
          <w:rFonts w:ascii="Times New Roman" w:eastAsia="Times New Roman" w:hAnsi="Times New Roman" w:cs="Times New Roman"/>
          <w:sz w:val="28"/>
          <w:szCs w:val="28"/>
          <w:lang w:eastAsia="ru-RU"/>
        </w:rPr>
      </w:pPr>
    </w:p>
    <w:p w:rsidR="005C6B00" w:rsidRPr="005C6B00" w:rsidRDefault="005C6B00" w:rsidP="005C6B00">
      <w:pPr>
        <w:spacing w:after="0" w:line="360" w:lineRule="auto"/>
        <w:jc w:val="center"/>
        <w:rPr>
          <w:rFonts w:ascii="Times New Roman" w:eastAsia="Times New Roman" w:hAnsi="Times New Roman" w:cs="Times New Roman"/>
          <w:sz w:val="36"/>
          <w:szCs w:val="36"/>
          <w:lang w:val="tt-RU" w:eastAsia="ru-RU"/>
          <w14:shadow w14:blurRad="50800" w14:dist="38100" w14:dir="2700000" w14:sx="100000" w14:sy="100000" w14:kx="0" w14:ky="0" w14:algn="tl">
            <w14:srgbClr w14:val="000000">
              <w14:alpha w14:val="60000"/>
            </w14:srgbClr>
          </w14:shadow>
        </w:rPr>
      </w:pPr>
      <w:r w:rsidRPr="005C6B00">
        <w:rPr>
          <w:rFonts w:ascii="Times New Roman" w:eastAsia="Times New Roman" w:hAnsi="Times New Roman" w:cs="Times New Roman"/>
          <w:sz w:val="36"/>
          <w:szCs w:val="36"/>
          <w:lang w:val="tt-RU" w:eastAsia="ru-RU"/>
          <w14:shadow w14:blurRad="50800" w14:dist="38100" w14:dir="2700000" w14:sx="100000" w14:sy="100000" w14:kx="0" w14:ky="0" w14:algn="tl">
            <w14:srgbClr w14:val="000000">
              <w14:alpha w14:val="60000"/>
            </w14:srgbClr>
          </w14:shadow>
        </w:rPr>
        <w:t>ТАТАР ТЕЛЕННӘН ЭШ ПРОГРАММАСЫ</w:t>
      </w:r>
    </w:p>
    <w:p w:rsidR="005C6B00" w:rsidRPr="005C6B00" w:rsidRDefault="005C6B00" w:rsidP="005C6B00">
      <w:pPr>
        <w:spacing w:after="0" w:line="240" w:lineRule="auto"/>
        <w:jc w:val="center"/>
        <w:rPr>
          <w:rFonts w:ascii="Times New Roman" w:eastAsia="Times New Roman" w:hAnsi="Times New Roman" w:cs="Times New Roman"/>
          <w:b/>
          <w:bCs/>
          <w:sz w:val="28"/>
          <w:szCs w:val="28"/>
          <w:lang w:eastAsia="ru-RU"/>
        </w:rPr>
      </w:pPr>
    </w:p>
    <w:p w:rsidR="00E7277A" w:rsidRPr="00E7277A" w:rsidRDefault="00E7277A" w:rsidP="00E7277A">
      <w:pPr>
        <w:spacing w:after="0" w:line="240" w:lineRule="auto"/>
        <w:jc w:val="center"/>
        <w:rPr>
          <w:rFonts w:ascii="Times New Roman" w:eastAsia="Times New Roman" w:hAnsi="Times New Roman" w:cs="Times New Roman"/>
          <w:sz w:val="32"/>
          <w:szCs w:val="28"/>
          <w:lang w:val="tt-RU" w:eastAsia="ru-RU"/>
        </w:rPr>
      </w:pPr>
      <w:r w:rsidRPr="00E7277A">
        <w:rPr>
          <w:rFonts w:ascii="Times New Roman" w:eastAsia="Times New Roman" w:hAnsi="Times New Roman" w:cs="Times New Roman"/>
          <w:bCs/>
          <w:sz w:val="32"/>
          <w:szCs w:val="28"/>
          <w:lang w:eastAsia="ru-RU"/>
        </w:rPr>
        <w:t>Т</w:t>
      </w:r>
      <w:r w:rsidRPr="00E7277A">
        <w:rPr>
          <w:rFonts w:ascii="Times New Roman" w:eastAsia="Times New Roman" w:hAnsi="Times New Roman" w:cs="Times New Roman"/>
          <w:bCs/>
          <w:sz w:val="32"/>
          <w:szCs w:val="28"/>
          <w:lang w:val="tt-RU" w:eastAsia="ru-RU"/>
        </w:rPr>
        <w:t xml:space="preserve">өзүче: Валеева Гөлнара Габделәхәт кызы, </w:t>
      </w:r>
    </w:p>
    <w:p w:rsidR="00E7277A" w:rsidRPr="00E7277A" w:rsidRDefault="00E7277A" w:rsidP="00E7277A">
      <w:pPr>
        <w:spacing w:after="0" w:line="240" w:lineRule="auto"/>
        <w:jc w:val="center"/>
        <w:rPr>
          <w:rFonts w:ascii="Times New Roman" w:eastAsia="Times New Roman" w:hAnsi="Times New Roman" w:cs="Times New Roman"/>
          <w:bCs/>
          <w:sz w:val="32"/>
          <w:szCs w:val="28"/>
          <w:lang w:val="tt-RU" w:eastAsia="ru-RU"/>
        </w:rPr>
      </w:pPr>
      <w:r w:rsidRPr="00E7277A">
        <w:rPr>
          <w:rFonts w:ascii="Times New Roman" w:eastAsia="Times New Roman" w:hAnsi="Times New Roman" w:cs="Times New Roman"/>
          <w:bCs/>
          <w:sz w:val="32"/>
          <w:szCs w:val="28"/>
          <w:lang w:val="tt-RU" w:eastAsia="ru-RU"/>
        </w:rPr>
        <w:t xml:space="preserve">Әлмәт муниципаль районы муниципаль белем бирү учреждениесы “Яңа Кәшер урта белем бирү мәктәбе”нең </w:t>
      </w:r>
    </w:p>
    <w:p w:rsidR="005C6B00" w:rsidRPr="005C6B00" w:rsidRDefault="00E7277A" w:rsidP="00E7277A">
      <w:pPr>
        <w:spacing w:after="0" w:line="240" w:lineRule="auto"/>
        <w:jc w:val="center"/>
        <w:rPr>
          <w:rFonts w:ascii="Times New Roman" w:eastAsia="Times New Roman" w:hAnsi="Times New Roman" w:cs="Times New Roman"/>
          <w:b/>
          <w:bCs/>
          <w:sz w:val="28"/>
          <w:szCs w:val="28"/>
          <w:lang w:eastAsia="ru-RU"/>
        </w:rPr>
      </w:pPr>
      <w:r w:rsidRPr="00E7277A">
        <w:rPr>
          <w:rFonts w:ascii="Times New Roman" w:eastAsia="Times New Roman" w:hAnsi="Times New Roman" w:cs="Times New Roman"/>
          <w:bCs/>
          <w:sz w:val="32"/>
          <w:szCs w:val="28"/>
          <w:lang w:val="tt-RU" w:eastAsia="ru-RU"/>
        </w:rPr>
        <w:t xml:space="preserve">беренче квалификацион категорияле татар теле һәм әдәбияты укытучысы   </w:t>
      </w:r>
    </w:p>
    <w:p w:rsidR="005C6B00" w:rsidRPr="005C6B00" w:rsidRDefault="005C6B00" w:rsidP="005C6B00">
      <w:pPr>
        <w:spacing w:after="0" w:line="240" w:lineRule="auto"/>
        <w:rPr>
          <w:rFonts w:ascii="Times New Roman" w:eastAsia="Times New Roman" w:hAnsi="Times New Roman" w:cs="Times New Roman"/>
          <w:sz w:val="28"/>
          <w:szCs w:val="28"/>
          <w:lang w:val="tt-RU" w:eastAsia="ru-RU"/>
        </w:rPr>
      </w:pPr>
      <w:r w:rsidRPr="005C6B00">
        <w:rPr>
          <w:rFonts w:ascii="Times New Roman" w:eastAsia="Times New Roman" w:hAnsi="Times New Roman" w:cs="Times New Roman"/>
          <w:sz w:val="28"/>
          <w:szCs w:val="28"/>
          <w:lang w:val="tt-RU" w:eastAsia="ru-RU"/>
        </w:rPr>
        <w:t xml:space="preserve">         </w:t>
      </w:r>
    </w:p>
    <w:p w:rsidR="005C6B00" w:rsidRPr="005C6B00" w:rsidRDefault="005C6B00" w:rsidP="005C6B00">
      <w:pPr>
        <w:spacing w:after="0" w:line="240" w:lineRule="auto"/>
        <w:rPr>
          <w:rFonts w:ascii="Times New Roman" w:eastAsia="Times New Roman" w:hAnsi="Times New Roman" w:cs="Times New Roman"/>
          <w:sz w:val="28"/>
          <w:szCs w:val="28"/>
          <w:lang w:val="tt-RU" w:eastAsia="ru-RU"/>
        </w:rPr>
      </w:pPr>
    </w:p>
    <w:p w:rsidR="005C6B00" w:rsidRPr="005C6B00" w:rsidRDefault="005C6B00" w:rsidP="005C6B00">
      <w:pPr>
        <w:spacing w:after="0" w:line="240" w:lineRule="auto"/>
        <w:rPr>
          <w:rFonts w:ascii="Times New Roman" w:eastAsia="Times New Roman" w:hAnsi="Times New Roman" w:cs="Times New Roman"/>
          <w:sz w:val="28"/>
          <w:szCs w:val="28"/>
          <w:lang w:val="tt-RU" w:eastAsia="ru-RU"/>
        </w:rPr>
      </w:pPr>
    </w:p>
    <w:p w:rsidR="005C6B00" w:rsidRPr="005C6B00" w:rsidRDefault="005C6B00" w:rsidP="005C6B00">
      <w:pPr>
        <w:spacing w:after="0" w:line="240" w:lineRule="auto"/>
        <w:jc w:val="right"/>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Педагогик киңәшмә утырышында каралды.</w:t>
      </w:r>
    </w:p>
    <w:p w:rsidR="005C6B00" w:rsidRPr="005C6B00" w:rsidRDefault="005C6B00" w:rsidP="005C6B00">
      <w:pPr>
        <w:spacing w:after="0" w:line="240" w:lineRule="auto"/>
        <w:jc w:val="right"/>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Берк</w:t>
      </w:r>
      <w:r w:rsidR="001604CD">
        <w:rPr>
          <w:rFonts w:ascii="Times New Roman" w:eastAsia="Times New Roman" w:hAnsi="Times New Roman" w:cs="Times New Roman"/>
          <w:sz w:val="24"/>
          <w:szCs w:val="24"/>
          <w:lang w:val="tt-RU" w:eastAsia="ru-RU"/>
        </w:rPr>
        <w:t>етмә № 1, 1 сентябрь, 2016</w:t>
      </w:r>
      <w:r w:rsidRPr="005C6B00">
        <w:rPr>
          <w:rFonts w:ascii="Times New Roman" w:eastAsia="Times New Roman" w:hAnsi="Times New Roman" w:cs="Times New Roman"/>
          <w:sz w:val="24"/>
          <w:szCs w:val="24"/>
          <w:lang w:val="tt-RU" w:eastAsia="ru-RU"/>
        </w:rPr>
        <w:t>ел.</w:t>
      </w:r>
    </w:p>
    <w:p w:rsidR="005C6B00" w:rsidRPr="005C6B00" w:rsidRDefault="005C6B00" w:rsidP="005C6B00">
      <w:pPr>
        <w:spacing w:after="0" w:line="240" w:lineRule="auto"/>
        <w:rPr>
          <w:rFonts w:ascii="Times New Roman" w:eastAsia="Times New Roman" w:hAnsi="Times New Roman" w:cs="Times New Roman"/>
          <w:sz w:val="28"/>
          <w:szCs w:val="28"/>
          <w:lang w:val="tt-RU" w:eastAsia="ru-RU"/>
        </w:rPr>
      </w:pPr>
    </w:p>
    <w:p w:rsidR="005C6B00" w:rsidRPr="005C6B00" w:rsidRDefault="005C6B00" w:rsidP="005C6B00">
      <w:pPr>
        <w:spacing w:after="0" w:line="240" w:lineRule="auto"/>
        <w:rPr>
          <w:rFonts w:ascii="Times New Roman" w:eastAsia="Times New Roman" w:hAnsi="Times New Roman" w:cs="Times New Roman"/>
          <w:b/>
          <w:bCs/>
          <w:sz w:val="24"/>
          <w:szCs w:val="24"/>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r w:rsidRPr="005C6B00">
        <w:rPr>
          <w:rFonts w:ascii="Times New Roman" w:eastAsia="Times New Roman" w:hAnsi="Times New Roman" w:cs="Times New Roman"/>
          <w:b/>
          <w:bCs/>
          <w:sz w:val="24"/>
          <w:szCs w:val="24"/>
          <w:lang w:val="tt-RU" w:eastAsia="ru-RU"/>
        </w:rPr>
        <w:t>АҢЛАТМА ЯЗУЫ</w:t>
      </w: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p>
    <w:p w:rsidR="005C6B00" w:rsidRPr="005C6B00" w:rsidRDefault="005C6B00" w:rsidP="005C6B00">
      <w:pPr>
        <w:spacing w:after="0" w:line="240" w:lineRule="auto"/>
        <w:jc w:val="both"/>
        <w:rPr>
          <w:rFonts w:ascii="Times New Roman" w:eastAsia="Times New Roman" w:hAnsi="Times New Roman" w:cs="Times New Roman"/>
          <w:b/>
          <w:bCs/>
          <w:sz w:val="24"/>
          <w:szCs w:val="24"/>
          <w:lang w:val="tt-RU" w:eastAsia="ru-RU"/>
        </w:rPr>
      </w:pPr>
      <w:r w:rsidRPr="005C6B00">
        <w:rPr>
          <w:rFonts w:ascii="Times New Roman" w:eastAsia="Times New Roman" w:hAnsi="Times New Roman" w:cs="Times New Roman"/>
          <w:b/>
          <w:bCs/>
          <w:sz w:val="24"/>
          <w:szCs w:val="24"/>
          <w:lang w:val="tt-RU" w:eastAsia="ru-RU"/>
        </w:rPr>
        <w:t>Программа түбәндәге дәүләт документларына нигезләнеп язылды:</w:t>
      </w:r>
    </w:p>
    <w:p w:rsidR="005C6B00" w:rsidRPr="005C6B00" w:rsidRDefault="005C6B00" w:rsidP="005C6B00">
      <w:pPr>
        <w:numPr>
          <w:ilvl w:val="0"/>
          <w:numId w:val="1"/>
        </w:num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Cs/>
          <w:sz w:val="24"/>
          <w:szCs w:val="24"/>
          <w:lang w:val="tt-RU" w:eastAsia="ru-RU"/>
        </w:rPr>
        <w:t xml:space="preserve"> “Татарстан Республикасы дәүләт телләре һәм Татарстан Республикасында башка телләр турында” Татарстан Республикасы Законы (2004 ел, 1 июль).</w:t>
      </w:r>
    </w:p>
    <w:p w:rsidR="005C6B00" w:rsidRPr="005C6B00" w:rsidRDefault="005C6B00" w:rsidP="005C6B00">
      <w:pPr>
        <w:numPr>
          <w:ilvl w:val="0"/>
          <w:numId w:val="1"/>
        </w:num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Cs/>
          <w:sz w:val="24"/>
          <w:szCs w:val="24"/>
          <w:lang w:val="tt-RU" w:eastAsia="ru-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(2004 ел, 11 октябрь).</w:t>
      </w:r>
    </w:p>
    <w:p w:rsidR="005C6B00" w:rsidRPr="005C6B00" w:rsidRDefault="005C6B00" w:rsidP="005C6B00">
      <w:pPr>
        <w:numPr>
          <w:ilvl w:val="0"/>
          <w:numId w:val="1"/>
        </w:num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Cs/>
          <w:sz w:val="24"/>
          <w:szCs w:val="24"/>
          <w:lang w:val="tt-RU" w:eastAsia="ru-RU"/>
        </w:rPr>
        <w:t>Россия Федерациясенең 309-Ф3 номерлы Законы (2007 ел, 1 декабрь).</w:t>
      </w:r>
    </w:p>
    <w:p w:rsidR="005C6B00" w:rsidRPr="005C6B00" w:rsidRDefault="005C6B00" w:rsidP="005C6B00">
      <w:pPr>
        <w:numPr>
          <w:ilvl w:val="0"/>
          <w:numId w:val="1"/>
        </w:num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гомуми белем бирүнең дәүләт стандарты. - ТР Мәгариф һәм фән министрлыгы, Казан, 2008.</w:t>
      </w:r>
    </w:p>
    <w:p w:rsidR="005C6B00" w:rsidRPr="005C6B00" w:rsidRDefault="005C6B00" w:rsidP="005C6B00">
      <w:pPr>
        <w:numPr>
          <w:ilvl w:val="0"/>
          <w:numId w:val="1"/>
        </w:num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телендә урта гомуми белем бирү мәктәпләре өчен татар теленнән программа (5-11 нче сыйныфлар). – Казан: “Мәгариф” нәшрияты, 2010.</w:t>
      </w:r>
    </w:p>
    <w:p w:rsidR="005C6B00" w:rsidRPr="005C6B00" w:rsidRDefault="005C6B00" w:rsidP="005C6B00">
      <w:pPr>
        <w:tabs>
          <w:tab w:val="left" w:pos="2190"/>
        </w:tabs>
        <w:spacing w:after="0" w:line="240" w:lineRule="auto"/>
        <w:jc w:val="both"/>
        <w:rPr>
          <w:rFonts w:ascii="Times New Roman" w:eastAsia="Times New Roman" w:hAnsi="Times New Roman" w:cs="Times New Roman"/>
          <w:b/>
          <w:sz w:val="24"/>
          <w:szCs w:val="24"/>
          <w:lang w:val="tt-RU" w:eastAsia="ru-RU"/>
        </w:rPr>
      </w:pPr>
    </w:p>
    <w:p w:rsidR="005C6B00" w:rsidRPr="005C6B00" w:rsidRDefault="005C6B00" w:rsidP="005C6B00">
      <w:p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
          <w:sz w:val="24"/>
          <w:szCs w:val="24"/>
          <w:lang w:val="tt-RU" w:eastAsia="ru-RU"/>
        </w:rPr>
        <w:t>10-11 нче сыйныфларда татар теленнән урта (тулы) гомуми белем бирүнең максатлары</w:t>
      </w:r>
    </w:p>
    <w:p w:rsidR="005C6B00" w:rsidRPr="005C6B00" w:rsidRDefault="005C6B00" w:rsidP="005C6B00">
      <w:pPr>
        <w:numPr>
          <w:ilvl w:val="0"/>
          <w:numId w:val="2"/>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Телне тулы бер система буларак күзаллау.</w:t>
      </w:r>
    </w:p>
    <w:p w:rsidR="005C6B00" w:rsidRPr="005C6B00" w:rsidRDefault="005C6B00" w:rsidP="005C6B00">
      <w:pPr>
        <w:numPr>
          <w:ilvl w:val="0"/>
          <w:numId w:val="2"/>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халкының этник төркемнәре һәм диалектлары, төрки телләр, татар теле, татар язуы, татар халкының рухи, әхлакый, мәдәни мирасы турында мәгълүмат бирү.</w:t>
      </w:r>
    </w:p>
    <w:p w:rsidR="005C6B00" w:rsidRPr="005C6B00" w:rsidRDefault="005C6B00" w:rsidP="005C6B00">
      <w:pPr>
        <w:numPr>
          <w:ilvl w:val="0"/>
          <w:numId w:val="2"/>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 иҗтимагый күренеш буларак аңлау, тел нормаларын саклап, тормышның төрле ситуацияләренә бәйле рәвештә тел чараларын дөрес кулланып, үзара аралаша һәм аңлаша белү.</w:t>
      </w:r>
    </w:p>
    <w:p w:rsidR="005C6B00" w:rsidRPr="005C6B00" w:rsidRDefault="005C6B00" w:rsidP="005C6B00">
      <w:pPr>
        <w:numPr>
          <w:ilvl w:val="0"/>
          <w:numId w:val="2"/>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 берәмлекләрен танып, аларны тикшерә, чагыштыра алу һәм аралашуда урынлы куллану күнекмәләрен камилләштерү.</w:t>
      </w:r>
    </w:p>
    <w:p w:rsidR="005C6B00" w:rsidRPr="005C6B00" w:rsidRDefault="005C6B00" w:rsidP="005C6B00">
      <w:pPr>
        <w:numPr>
          <w:ilvl w:val="0"/>
          <w:numId w:val="2"/>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Текст һәм башка мәгълүмати чаралар белән эшләү, аннан кирәкле мәгълүматны ала белү һәм аны тиешенчә үзгәртә алу күнекмәләрен үстерү.</w:t>
      </w:r>
    </w:p>
    <w:p w:rsidR="005C6B00" w:rsidRPr="005C6B00" w:rsidRDefault="005C6B00" w:rsidP="005C6B00">
      <w:pPr>
        <w:numPr>
          <w:ilvl w:val="0"/>
          <w:numId w:val="2"/>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Укучыларның орфографик һәм пунктуацион грамоталылыгын камилләштерү.</w:t>
      </w:r>
    </w:p>
    <w:p w:rsidR="005C6B00" w:rsidRPr="005C6B00" w:rsidRDefault="005C6B00" w:rsidP="005C6B00">
      <w:pPr>
        <w:tabs>
          <w:tab w:val="left" w:pos="2190"/>
        </w:tabs>
        <w:spacing w:after="0" w:line="240" w:lineRule="auto"/>
        <w:jc w:val="both"/>
        <w:rPr>
          <w:rFonts w:ascii="Times New Roman" w:eastAsia="Times New Roman" w:hAnsi="Times New Roman" w:cs="Times New Roman"/>
          <w:sz w:val="24"/>
          <w:szCs w:val="24"/>
          <w:lang w:val="tt-RU" w:eastAsia="ru-RU"/>
        </w:rPr>
      </w:pPr>
    </w:p>
    <w:p w:rsidR="005C6B00" w:rsidRPr="005C6B00" w:rsidRDefault="005C6B00" w:rsidP="005C6B00">
      <w:p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
          <w:sz w:val="24"/>
          <w:szCs w:val="24"/>
          <w:lang w:val="tt-RU" w:eastAsia="ru-RU"/>
        </w:rPr>
        <w:t>Төп бурычлар</w:t>
      </w:r>
    </w:p>
    <w:p w:rsidR="005C6B00" w:rsidRPr="005C6B00" w:rsidRDefault="005C6B00" w:rsidP="005C6B00">
      <w:pPr>
        <w:numPr>
          <w:ilvl w:val="0"/>
          <w:numId w:val="3"/>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теленең барлык тармаклары буенча эзлекле белем бирү.</w:t>
      </w:r>
    </w:p>
    <w:p w:rsidR="005C6B00" w:rsidRPr="005C6B00" w:rsidRDefault="005C6B00" w:rsidP="005C6B00">
      <w:pPr>
        <w:numPr>
          <w:ilvl w:val="0"/>
          <w:numId w:val="3"/>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Сөйләм эшчәнлеге төрләре буенча ныклы күнекмәләр булдыру.</w:t>
      </w:r>
    </w:p>
    <w:p w:rsidR="005C6B00" w:rsidRPr="005C6B00" w:rsidRDefault="005C6B00" w:rsidP="005C6B00">
      <w:pPr>
        <w:numPr>
          <w:ilvl w:val="0"/>
          <w:numId w:val="3"/>
        </w:numPr>
        <w:tabs>
          <w:tab w:val="left" w:pos="2190"/>
        </w:tabs>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Телдән һәм язма сөйләм осталыгы һәм күнекмәләрен камилләштерү.</w:t>
      </w:r>
    </w:p>
    <w:p w:rsidR="005C6B00" w:rsidRPr="005C6B00" w:rsidRDefault="005C6B00" w:rsidP="005C6B00">
      <w:pPr>
        <w:tabs>
          <w:tab w:val="left" w:pos="2190"/>
        </w:tabs>
        <w:spacing w:after="0" w:line="240" w:lineRule="auto"/>
        <w:jc w:val="both"/>
        <w:rPr>
          <w:rFonts w:ascii="Times New Roman" w:eastAsia="Times New Roman" w:hAnsi="Times New Roman" w:cs="Times New Roman"/>
          <w:b/>
          <w:sz w:val="24"/>
          <w:szCs w:val="24"/>
          <w:lang w:val="tt-RU" w:eastAsia="ru-RU"/>
        </w:rPr>
      </w:pPr>
    </w:p>
    <w:p w:rsidR="005C6B00" w:rsidRPr="005C6B00" w:rsidRDefault="005C6B00" w:rsidP="005C6B00">
      <w:pPr>
        <w:tabs>
          <w:tab w:val="left" w:pos="2419"/>
          <w:tab w:val="left" w:pos="3560"/>
        </w:tabs>
        <w:spacing w:after="0" w:line="240" w:lineRule="auto"/>
        <w:rPr>
          <w:rFonts w:ascii="Times New Roman" w:eastAsia="Times New Roman" w:hAnsi="Times New Roman" w:cs="Times New Roman"/>
          <w:b/>
          <w:sz w:val="24"/>
          <w:szCs w:val="24"/>
          <w:lang w:val="tt-RU" w:eastAsia="ru-RU"/>
        </w:rPr>
      </w:pPr>
      <w:r w:rsidRPr="005C6B00">
        <w:rPr>
          <w:rFonts w:ascii="Times New Roman" w:eastAsia="Times New Roman" w:hAnsi="Times New Roman" w:cs="Times New Roman"/>
          <w:b/>
          <w:sz w:val="24"/>
          <w:szCs w:val="24"/>
          <w:lang w:val="tt-RU" w:eastAsia="ru-RU"/>
        </w:rPr>
        <w:t>Формалаштырылган осталык һәм күнекмәләр (уку елы башына)</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Әдәби тел нормаларының үсешен халык үсешенә бәйләп аңлата алу.</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Рун язуы турында төшенчә алу.</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Гарәп язуында әдәби нормаларының үсешен белү. Гарәп язуын уку, ул язуның башлангыч күнекмәләрен алу. </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Латин графикасының татар телендә үзенчәлекле кулланылышын күз алдына китерү.</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Кириллицаны кабул итү, анда татар теленең үзенчәлекле авазларының бирелешен төшенү. Кирилл орфографиясенең төп үзенчәлекләрен белү, аның татар орфоэпиясенә һәм орфографиясенә тәэсирен аңлата алу.</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Актив сүзлек запасын даими үстерә белү.</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Сөйләм һәм язма телен, хәтер һәм фикерләү сәләтен үстерү, рухи дөньяңны баету өстендә эшли белү.</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алынган теоретик материалны аңлы үзләштерү, тел фәнен яхшы белү.</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Үзеңне бәяләү һәм башкаларга бәя бирү күнекмәләре булу.</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Дәреслек белән эшләү, конспектлар төзү, белешмә әдәбияттан (төрле сүзлекләрдән, тәнкыйть материалларыннан, фәнни чыганаклардан һ.б.) файдалану күнекмәләре булу.</w:t>
      </w:r>
    </w:p>
    <w:p w:rsidR="005C6B00" w:rsidRPr="005C6B00" w:rsidRDefault="005C6B00" w:rsidP="005C6B00">
      <w:pPr>
        <w:numPr>
          <w:ilvl w:val="0"/>
          <w:numId w:val="4"/>
        </w:num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Киләчәктә фәннәрне ана телендә өйрәнү мөмкинлеген күзаллау.</w:t>
      </w:r>
    </w:p>
    <w:p w:rsidR="005C6B00" w:rsidRPr="005C6B00" w:rsidRDefault="005C6B00" w:rsidP="005C6B00">
      <w:pPr>
        <w:tabs>
          <w:tab w:val="left" w:pos="2419"/>
          <w:tab w:val="left" w:pos="3560"/>
        </w:tabs>
        <w:spacing w:after="0" w:line="240" w:lineRule="auto"/>
        <w:rPr>
          <w:rFonts w:ascii="Times New Roman" w:eastAsia="Times New Roman" w:hAnsi="Times New Roman" w:cs="Times New Roman"/>
          <w:sz w:val="24"/>
          <w:szCs w:val="24"/>
          <w:lang w:val="tt-RU" w:eastAsia="ru-RU"/>
        </w:rPr>
      </w:pPr>
    </w:p>
    <w:p w:rsidR="005C6B00" w:rsidRPr="005C6B00" w:rsidRDefault="005C6B00" w:rsidP="005C6B00">
      <w:pPr>
        <w:tabs>
          <w:tab w:val="left" w:pos="4113"/>
        </w:tabs>
        <w:spacing w:after="0" w:line="240" w:lineRule="auto"/>
        <w:rPr>
          <w:rFonts w:ascii="Times New Roman" w:eastAsia="Times New Roman" w:hAnsi="Times New Roman" w:cs="Times New Roman"/>
          <w:b/>
          <w:sz w:val="24"/>
          <w:szCs w:val="24"/>
          <w:lang w:val="tt-RU" w:eastAsia="ru-RU"/>
        </w:rPr>
      </w:pPr>
      <w:r w:rsidRPr="005C6B00">
        <w:rPr>
          <w:rFonts w:ascii="Times New Roman" w:eastAsia="Times New Roman" w:hAnsi="Times New Roman" w:cs="Times New Roman"/>
          <w:b/>
          <w:sz w:val="24"/>
          <w:szCs w:val="24"/>
          <w:lang w:val="tt-RU" w:eastAsia="ru-RU"/>
        </w:rPr>
        <w:t>Укучылар үзләштерергә тиешле осталык һәм күнекмәләр  (уку елы ахырына)</w:t>
      </w:r>
    </w:p>
    <w:p w:rsidR="005C6B00" w:rsidRPr="005C6B00" w:rsidRDefault="005C6B00" w:rsidP="005C6B00">
      <w:pPr>
        <w:numPr>
          <w:ilvl w:val="0"/>
          <w:numId w:val="5"/>
        </w:num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Милли телнең иҗтимагый тормыштагы әһәмияте, телне саклау – милләтне саклауның төп өлеше икәнен үзләштерү.</w:t>
      </w:r>
    </w:p>
    <w:p w:rsidR="005C6B00" w:rsidRPr="005C6B00" w:rsidRDefault="005C6B00" w:rsidP="005C6B00">
      <w:pPr>
        <w:numPr>
          <w:ilvl w:val="0"/>
          <w:numId w:val="5"/>
        </w:num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теленең кайсы телләр белән мөнәсәбәткә керүен белү, моның сәбәбен аңлау.</w:t>
      </w:r>
    </w:p>
    <w:p w:rsidR="005C6B00" w:rsidRPr="005C6B00" w:rsidRDefault="005C6B00" w:rsidP="005C6B00">
      <w:pPr>
        <w:numPr>
          <w:ilvl w:val="0"/>
          <w:numId w:val="5"/>
        </w:num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 атамасының күп кенә аерым телләрне атавын аңлау.</w:t>
      </w:r>
    </w:p>
    <w:p w:rsidR="005C6B00" w:rsidRPr="005C6B00" w:rsidRDefault="005C6B00" w:rsidP="005C6B00">
      <w:pPr>
        <w:numPr>
          <w:ilvl w:val="0"/>
          <w:numId w:val="5"/>
        </w:num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Топонимнарның, нигездә, төркичә булуын, Идел-Урал арасында татарларның бик борынгыдан яшәүләре турында аңлы рәвештә белү.</w:t>
      </w:r>
    </w:p>
    <w:p w:rsidR="005C6B00" w:rsidRPr="005C6B00" w:rsidRDefault="005C6B00" w:rsidP="005C6B00">
      <w:pPr>
        <w:numPr>
          <w:ilvl w:val="0"/>
          <w:numId w:val="5"/>
        </w:num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Хәзерге татар әдәби теленең төп үзенчәлекләрен, сүзлек составы киңәя баруын аңлау.</w:t>
      </w:r>
    </w:p>
    <w:p w:rsidR="005C6B00" w:rsidRPr="005C6B00" w:rsidRDefault="005C6B00" w:rsidP="005C6B00">
      <w:pPr>
        <w:numPr>
          <w:ilvl w:val="0"/>
          <w:numId w:val="5"/>
        </w:num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әдәби теленең бар яктан да төзек кагыйдәле, камил, мөстәкыйль тел булуын белү.</w:t>
      </w:r>
    </w:p>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8"/>
          <w:szCs w:val="28"/>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8"/>
          <w:szCs w:val="28"/>
          <w:lang w:val="tt-RU" w:eastAsia="ru-RU"/>
        </w:rPr>
      </w:pPr>
      <w:r w:rsidRPr="005C6B00">
        <w:rPr>
          <w:rFonts w:ascii="Times New Roman" w:eastAsia="Times New Roman" w:hAnsi="Times New Roman" w:cs="Times New Roman"/>
          <w:b/>
          <w:bCs/>
          <w:sz w:val="28"/>
          <w:szCs w:val="28"/>
          <w:lang w:val="tt-RU" w:eastAsia="ru-RU"/>
        </w:rPr>
        <w:t>ПРОГРАММАНЫҢ ЭЧТӘЛЕГЕ</w:t>
      </w:r>
    </w:p>
    <w:p w:rsidR="005C6B00" w:rsidRPr="005C6B00" w:rsidRDefault="005C6B00" w:rsidP="005C6B00">
      <w:pPr>
        <w:spacing w:after="0" w:line="240" w:lineRule="auto"/>
        <w:jc w:val="center"/>
        <w:rPr>
          <w:rFonts w:ascii="Times New Roman" w:eastAsia="Times New Roman" w:hAnsi="Times New Roman" w:cs="Times New Roman"/>
          <w:b/>
          <w:bCs/>
          <w:sz w:val="28"/>
          <w:szCs w:val="28"/>
          <w:lang w:val="tt-RU" w:eastAsia="ru-RU"/>
        </w:rPr>
      </w:pPr>
    </w:p>
    <w:p w:rsidR="005C6B00" w:rsidRPr="005C6B00" w:rsidRDefault="005C6B00" w:rsidP="005C6B00">
      <w:pPr>
        <w:tabs>
          <w:tab w:val="left" w:pos="2190"/>
        </w:tabs>
        <w:spacing w:after="0" w:line="240" w:lineRule="auto"/>
        <w:ind w:firstLine="540"/>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Программа буенча 11 нче сыйныфта 32 дәрес үткәрү каралган. Мәктәпнең укыту планында татар теленә 34 сәгать бирелгәнгә, 2 дәрес диктантлар өчен өстәлде. Бәйләнешле сөйләм үстерүгә 14 сәгать куелган. Шулардан 7 дәрес - программа таләп иткән 4 контроль изложениене язу, 1 дәрес хаталар өстендә эшләү өчен алынды. Алдагы елларда мондый төр эшләргә игътибар азрак бирелгәнгә һәм сыйныфның үзенчәлеген истә тотып, сөйләм үстерү сәгатьләренең 2 се  БРИдагы КҮМның А һәм В өлешләрен  язмача башкару максатында алынды, С вариантыннан үрнәк текстларны язмача башкаруга 4 сәгать сарыф ителә. Конспектлар төзү, аларны редакцияләү эшләре теманы өйрәнү барышында башкарыла. Шулай итеп, эш программасында яңа теманы өйрәнү, кабатлау һәм ныгыту, диктант язу өчен – 20, изложение яздыруга – 8, БРИга әзерләнү өчен 6 сәгать планлаштырыла. </w:t>
      </w:r>
    </w:p>
    <w:p w:rsidR="005C6B00" w:rsidRPr="005C6B00" w:rsidRDefault="005C6B00" w:rsidP="005C6B00">
      <w:pPr>
        <w:tabs>
          <w:tab w:val="left" w:pos="2190"/>
        </w:tabs>
        <w:spacing w:after="0" w:line="240" w:lineRule="auto"/>
        <w:ind w:firstLine="540"/>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Кайбер темалардан соң өй эшләре берничә вариантта тәкъдим ителә. Укучылар шуларның үз көченә туры килгәнен сайлап алып эшлиләр. * тамгасы белән бирелгән өй эшләре биремнең иҗади характерда булуын яисә катлаулылыгы белән аерылып торуын искәртә.</w:t>
      </w:r>
    </w:p>
    <w:p w:rsidR="005C6B00" w:rsidRPr="005C6B00" w:rsidRDefault="005C6B00" w:rsidP="005C6B00">
      <w:pPr>
        <w:spacing w:after="0" w:line="240" w:lineRule="auto"/>
        <w:jc w:val="both"/>
        <w:rPr>
          <w:rFonts w:ascii="Times New Roman" w:eastAsia="Times New Roman" w:hAnsi="Times New Roman" w:cs="Times New Roman"/>
          <w:b/>
          <w:sz w:val="24"/>
          <w:szCs w:val="24"/>
          <w:lang w:val="tt-RU" w:eastAsia="ru-RU"/>
        </w:rPr>
      </w:pPr>
    </w:p>
    <w:p w:rsidR="005C6B00" w:rsidRPr="005C6B00" w:rsidRDefault="005C6B00" w:rsidP="005C6B00">
      <w:p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
          <w:bCs/>
          <w:sz w:val="24"/>
          <w:szCs w:val="24"/>
          <w:lang w:val="tt-RU" w:eastAsia="ru-RU"/>
        </w:rPr>
        <w:lastRenderedPageBreak/>
        <w:t>Дәреслек:</w:t>
      </w:r>
      <w:r w:rsidRPr="005C6B00">
        <w:rPr>
          <w:rFonts w:ascii="Times New Roman" w:eastAsia="Times New Roman" w:hAnsi="Times New Roman" w:cs="Times New Roman"/>
          <w:sz w:val="24"/>
          <w:szCs w:val="24"/>
          <w:lang w:val="tt-RU" w:eastAsia="ru-RU"/>
        </w:rPr>
        <w:t xml:space="preserve"> Зәкиев М.З., Максимов Н.В. Татар теле: татар урта гомуми белем бирү мәктәпләренең 10-11 нче сыйныфлары өчен дәреслек. – Казан: “Мәгариф”, 2008.</w:t>
      </w:r>
    </w:p>
    <w:p w:rsidR="005C6B00" w:rsidRPr="005C6B00" w:rsidRDefault="005C6B00" w:rsidP="005C6B00">
      <w:pPr>
        <w:widowControl w:val="0"/>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b/>
          <w:sz w:val="24"/>
          <w:szCs w:val="24"/>
          <w:lang w:val="tt-RU" w:eastAsia="ru-RU"/>
        </w:rPr>
        <w:t>Өстәмә мәгълүмат чыганагы</w:t>
      </w:r>
      <w:r w:rsidRPr="005C6B00">
        <w:rPr>
          <w:rFonts w:ascii="Times New Roman" w:eastAsia="Times New Roman" w:hAnsi="Times New Roman" w:cs="Times New Roman"/>
          <w:sz w:val="24"/>
          <w:szCs w:val="24"/>
          <w:lang w:val="tt-RU" w:eastAsia="ru-RU"/>
        </w:rPr>
        <w:t>: Харисова Ч.М. Татар теле. Теория, күнегүләр, тестлар. – Казан: “Мәгариф”, 2006.</w:t>
      </w:r>
    </w:p>
    <w:p w:rsidR="005C6B00" w:rsidRPr="005C6B00" w:rsidRDefault="005C6B00" w:rsidP="005C6B00">
      <w:pPr>
        <w:spacing w:after="0" w:line="240" w:lineRule="auto"/>
        <w:jc w:val="center"/>
        <w:rPr>
          <w:rFonts w:ascii="Times New Roman" w:eastAsia="Times New Roman" w:hAnsi="Times New Roman" w:cs="Times New Roman"/>
          <w:b/>
          <w:bCs/>
          <w:sz w:val="28"/>
          <w:szCs w:val="28"/>
          <w:lang w:eastAsia="ru-RU"/>
        </w:rPr>
      </w:pPr>
    </w:p>
    <w:tbl>
      <w:tblPr>
        <w:tblW w:w="15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
        <w:gridCol w:w="3211"/>
        <w:gridCol w:w="1983"/>
        <w:gridCol w:w="1363"/>
        <w:gridCol w:w="1292"/>
        <w:gridCol w:w="1624"/>
        <w:gridCol w:w="2593"/>
        <w:gridCol w:w="8"/>
        <w:gridCol w:w="11"/>
        <w:gridCol w:w="2424"/>
      </w:tblGrid>
      <w:tr w:rsidR="005C6B00" w:rsidRPr="005C6B00" w:rsidTr="005C6B00">
        <w:trPr>
          <w:trHeight w:val="126"/>
          <w:jc w:val="center"/>
        </w:trPr>
        <w:tc>
          <w:tcPr>
            <w:tcW w:w="522" w:type="dxa"/>
            <w:vMerge w:val="restart"/>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w:t>
            </w:r>
          </w:p>
        </w:tc>
        <w:tc>
          <w:tcPr>
            <w:tcW w:w="3212" w:type="dxa"/>
            <w:vMerge w:val="restart"/>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Төп темалар</w:t>
            </w:r>
          </w:p>
        </w:tc>
        <w:tc>
          <w:tcPr>
            <w:tcW w:w="1983" w:type="dxa"/>
            <w:vMerge w:val="restart"/>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Төп программа-</w:t>
            </w:r>
          </w:p>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дагы сәгать саны</w:t>
            </w:r>
          </w:p>
        </w:tc>
        <w:tc>
          <w:tcPr>
            <w:tcW w:w="2655" w:type="dxa"/>
            <w:gridSpan w:val="2"/>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Эш программасындагы сәгать саны</w:t>
            </w:r>
          </w:p>
        </w:tc>
        <w:tc>
          <w:tcPr>
            <w:tcW w:w="4217" w:type="dxa"/>
            <w:gridSpan w:val="2"/>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Бәйләнешле сөйләм үстерү дәресләре</w:t>
            </w:r>
          </w:p>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(саны=сәгате)</w:t>
            </w:r>
          </w:p>
        </w:tc>
        <w:tc>
          <w:tcPr>
            <w:tcW w:w="2443" w:type="dxa"/>
            <w:gridSpan w:val="3"/>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Аңлатмалар</w:t>
            </w:r>
          </w:p>
        </w:tc>
      </w:tr>
      <w:tr w:rsidR="005C6B00" w:rsidRPr="000964AA" w:rsidTr="005C6B00">
        <w:trPr>
          <w:trHeight w:val="126"/>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c>
          <w:tcPr>
            <w:tcW w:w="1363" w:type="dxa"/>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Тема өйрәнү</w:t>
            </w:r>
          </w:p>
        </w:tc>
        <w:tc>
          <w:tcPr>
            <w:tcW w:w="1292" w:type="dxa"/>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Диктант</w:t>
            </w:r>
          </w:p>
        </w:tc>
        <w:tc>
          <w:tcPr>
            <w:tcW w:w="1624" w:type="dxa"/>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Изложение</w:t>
            </w:r>
          </w:p>
        </w:tc>
        <w:tc>
          <w:tcPr>
            <w:tcW w:w="2601" w:type="dxa"/>
            <w:gridSpan w:val="2"/>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БРИга әзерләнү өчен, текстлар һәм тестлар белән эшләү</w:t>
            </w:r>
          </w:p>
        </w:tc>
        <w:tc>
          <w:tcPr>
            <w:tcW w:w="2435" w:type="dxa"/>
            <w:gridSpan w:val="2"/>
            <w:tcBorders>
              <w:top w:val="single" w:sz="4" w:space="0" w:color="auto"/>
              <w:left w:val="single" w:sz="4" w:space="0" w:color="auto"/>
              <w:bottom w:val="single" w:sz="4" w:space="0" w:color="auto"/>
              <w:right w:val="single" w:sz="4" w:space="0" w:color="auto"/>
            </w:tcBorders>
            <w:shd w:val="clear" w:color="auto" w:fill="EEECE1"/>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r>
      <w:tr w:rsidR="005C6B00" w:rsidRPr="000964AA" w:rsidTr="005C6B00">
        <w:trPr>
          <w:trHeight w:val="126"/>
          <w:jc w:val="center"/>
        </w:trPr>
        <w:tc>
          <w:tcPr>
            <w:tcW w:w="15032" w:type="dxa"/>
            <w:gridSpan w:val="10"/>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Телләр тарихы буенча үткәннәрне тирәнәйтеп кабатлау – 5 сәгать</w:t>
            </w: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Татар теле – татар милләтенең иң кыйммәтле тарихи ядкяре, буыннар арасында аралашу коралы.</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rPr>
            </w:pPr>
            <w:r w:rsidRPr="005C6B00">
              <w:rPr>
                <w:rFonts w:ascii="Times New Roman" w:eastAsia="Times New Roman" w:hAnsi="Times New Roman" w:cs="Times New Roman"/>
                <w:sz w:val="20"/>
                <w:szCs w:val="20"/>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2</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Ностратик берлектән төрки телләргә кадәр.</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rPr>
            </w:pPr>
            <w:r w:rsidRPr="005C6B00">
              <w:rPr>
                <w:rFonts w:ascii="Times New Roman" w:eastAsia="Times New Roman" w:hAnsi="Times New Roman" w:cs="Times New Roman"/>
                <w:sz w:val="20"/>
                <w:szCs w:val="20"/>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3</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Телләрнең үзара тәэсире.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2</w:t>
            </w: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15032" w:type="dxa"/>
            <w:gridSpan w:val="10"/>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Төрки-татар этнонимикасы – 4 сәгать</w:t>
            </w: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4</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Төркиләрдә иң борынгы этнонимнар.</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5</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Борынгы төрки этнонимнар теркәлгән регионнар.</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6</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Төрки этнонимнарның Идел-Урал регионында топоним буларак теркәлеп калуы.</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0964AA"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7</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Татар этнонимының этимологиясе һәм семантикасы.</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 xml:space="preserve">“Татар теленнән программалар һәм дәреслекләр төзегән тел галимнәре” дигән тема “Татар тел гыйлеме тармаклары буенча белемнәрне искә төшерү һәм ныгыту” исемле бүлектә тагын бер дәрес өйрәнелгәнгә һәм кулланылыштагы дәреслектә бергә бирелгәнгә күрә, әлеге теманы өйрәнү өчен </w:t>
            </w:r>
            <w:r w:rsidRPr="005C6B00">
              <w:rPr>
                <w:rFonts w:ascii="Times New Roman" w:eastAsia="Times New Roman" w:hAnsi="Times New Roman" w:cs="Times New Roman"/>
                <w:sz w:val="20"/>
                <w:szCs w:val="20"/>
                <w:lang w:val="tt-RU"/>
              </w:rPr>
              <w:lastRenderedPageBreak/>
              <w:t>каралган 1 сәгать шул бүлеккә күчерелде.</w:t>
            </w:r>
          </w:p>
        </w:tc>
      </w:tr>
      <w:tr w:rsidR="005C6B00" w:rsidRPr="005C6B00" w:rsidTr="005C6B00">
        <w:trPr>
          <w:trHeight w:val="126"/>
          <w:jc w:val="center"/>
        </w:trPr>
        <w:tc>
          <w:tcPr>
            <w:tcW w:w="15032" w:type="dxa"/>
            <w:gridSpan w:val="10"/>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lastRenderedPageBreak/>
              <w:t>2 нче чирек (7 атна – 7 сәгать)</w:t>
            </w:r>
          </w:p>
        </w:tc>
      </w:tr>
      <w:tr w:rsidR="005C6B00" w:rsidRPr="005C6B00" w:rsidTr="005C6B00">
        <w:trPr>
          <w:trHeight w:val="126"/>
          <w:jc w:val="center"/>
        </w:trPr>
        <w:tc>
          <w:tcPr>
            <w:tcW w:w="15032" w:type="dxa"/>
            <w:gridSpan w:val="10"/>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Татар тел гыйлеме тармаклары буенча белемнәрне искә төшерү һәм ныгыту – 25 сәгать</w:t>
            </w: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8</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Татар әдәби теленең фонетик, орфоэпик, орфографик, грамматик, стилистик, пунктуацион нормалары.</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1 - А һәм В өлешләрен  язмача башкару</w:t>
            </w: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9</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Әйтелү максаты ягыннан җөмлә төрләре: хикәя, сорау, боерык, тойгылы җөмләләр, тыныш билгесе һәм интонация.</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2</w:t>
            </w: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10</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Татар әдәби теленең сүз байлыгы, сүзләрнең ясалышы һәм язылышы: тамыр, ясалма, кушма, парлы, тезмә, кыскартылма сүзләр.</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15032" w:type="dxa"/>
            <w:gridSpan w:val="10"/>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3 нче чирек (10 атна – 10 дәрес)</w:t>
            </w: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11</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 xml:space="preserve">Сүзләр һәм җөмләләр арасында ияртүле һәм тезүле бәйләнешне тәэмин итүче чаралар; кушымчаларның, теркәгечләрнең, кисәкчәләрнең, бәйлек һәм бәйлек сүзләрнең язылышы. </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12</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Составында аерымланган кисәге, аныклагычы, тиңдәш кисәкләре, гомумиләштерүче сүзе, кереш яки эндәш сүзе, өстәлмәсе булган җөмләләр; аларда тыныш билгеләре.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13</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Иярчен җөмләле кушма җөмләләрдә баш җөмләгә бәйләүче синтетик чаралар. Синтетик иярченле кушма җөмләләр һәм алар янында тыныш билгеләре.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32"/>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14</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 xml:space="preserve">Иярчен җөмләле кушма җөмләләрдә баш җөмләгә бәйләүче аналитик  чаралар. Аналитик иярченле кушма </w:t>
            </w:r>
            <w:r w:rsidRPr="005C6B00">
              <w:rPr>
                <w:rFonts w:ascii="Times New Roman" w:eastAsia="Times New Roman" w:hAnsi="Times New Roman" w:cs="Times New Roman"/>
                <w:sz w:val="20"/>
                <w:szCs w:val="20"/>
                <w:lang w:val="tt-RU" w:eastAsia="ru-RU"/>
              </w:rPr>
              <w:lastRenderedPageBreak/>
              <w:t>җөмләләр һәм алар янында тыныш билгеләре.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lastRenderedPageBreak/>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 xml:space="preserve">2 </w:t>
            </w:r>
          </w:p>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(1се – хаталар өстендә эш)</w:t>
            </w: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lastRenderedPageBreak/>
              <w:t>15</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Катлаулы төзелмәләр: күп тезмәле һәм күп иярченле катлаулы кушма җөмләләр; катнаш кушма җөмлә компонентларын үзара бәйләүче чаралар, тыныш билгеләре.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2</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2</w:t>
            </w:r>
          </w:p>
        </w:tc>
        <w:tc>
          <w:tcPr>
            <w:tcW w:w="129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16</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Татар теленнән программалар һәм дәреслекләр төзегән тел галимнәре.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612" w:type="dxa"/>
            <w:gridSpan w:val="3"/>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15032" w:type="dxa"/>
            <w:gridSpan w:val="10"/>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4 нче чирек (8 атна – 8 дәрес)</w:t>
            </w: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17</w:t>
            </w:r>
          </w:p>
        </w:tc>
        <w:tc>
          <w:tcPr>
            <w:tcW w:w="3212"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r w:rsidRPr="005C6B00">
              <w:rPr>
                <w:rFonts w:ascii="Times New Roman" w:eastAsia="Times New Roman" w:hAnsi="Times New Roman" w:cs="Times New Roman"/>
                <w:sz w:val="20"/>
                <w:szCs w:val="20"/>
                <w:lang w:val="tt-RU" w:eastAsia="ru-RU"/>
              </w:rPr>
              <w:t>Татар теленнән программалар һәм дәреслекләр төзегән тел галимнәре.</w:t>
            </w:r>
          </w:p>
        </w:tc>
        <w:tc>
          <w:tcPr>
            <w:tcW w:w="198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36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w:t>
            </w:r>
          </w:p>
        </w:tc>
        <w:tc>
          <w:tcPr>
            <w:tcW w:w="1292"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1624"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2</w:t>
            </w:r>
          </w:p>
        </w:tc>
        <w:tc>
          <w:tcPr>
            <w:tcW w:w="2612" w:type="dxa"/>
            <w:gridSpan w:val="3"/>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 Татар теленнән БРИга әзерләнү өчен, КҮМның А һәм В өлешләрен  язмача башкару.</w:t>
            </w:r>
          </w:p>
          <w:p w:rsidR="005C6B00" w:rsidRPr="005C6B00" w:rsidRDefault="005C6B00" w:rsidP="005C6B00">
            <w:pPr>
              <w:spacing w:after="0" w:line="240" w:lineRule="auto"/>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4 - Татар теленнән БРИга әзерләнү өчен С вариантыннан үрнәк текстны язмача башкару.</w:t>
            </w:r>
          </w:p>
        </w:tc>
        <w:tc>
          <w:tcPr>
            <w:tcW w:w="2424" w:type="dxa"/>
            <w:tcBorders>
              <w:top w:val="single" w:sz="4" w:space="0" w:color="auto"/>
              <w:left w:val="single" w:sz="4" w:space="0" w:color="auto"/>
              <w:bottom w:val="single" w:sz="4" w:space="0" w:color="auto"/>
              <w:right w:val="single" w:sz="4" w:space="0" w:color="auto"/>
            </w:tcBorders>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r>
      <w:tr w:rsidR="005C6B00" w:rsidRPr="005C6B00" w:rsidTr="005C6B00">
        <w:trPr>
          <w:trHeight w:val="126"/>
          <w:jc w:val="center"/>
        </w:trPr>
        <w:tc>
          <w:tcPr>
            <w:tcW w:w="522" w:type="dxa"/>
            <w:tcBorders>
              <w:top w:val="single" w:sz="4" w:space="0" w:color="auto"/>
              <w:left w:val="single" w:sz="4" w:space="0" w:color="auto"/>
              <w:bottom w:val="single" w:sz="4" w:space="0" w:color="auto"/>
              <w:right w:val="single" w:sz="4" w:space="0" w:color="auto"/>
            </w:tcBorders>
            <w:shd w:val="clear" w:color="auto" w:fill="EEECE1"/>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c>
          <w:tcPr>
            <w:tcW w:w="3212" w:type="dxa"/>
            <w:tcBorders>
              <w:top w:val="single" w:sz="4" w:space="0" w:color="auto"/>
              <w:left w:val="single" w:sz="4" w:space="0" w:color="auto"/>
              <w:bottom w:val="single" w:sz="4" w:space="0" w:color="auto"/>
              <w:right w:val="single" w:sz="4" w:space="0" w:color="auto"/>
            </w:tcBorders>
            <w:shd w:val="clear" w:color="auto" w:fill="EEECE1"/>
          </w:tcPr>
          <w:p w:rsidR="005C6B00" w:rsidRPr="005C6B00" w:rsidRDefault="005C6B00" w:rsidP="005C6B00">
            <w:pPr>
              <w:spacing w:after="0" w:line="240" w:lineRule="auto"/>
              <w:rPr>
                <w:rFonts w:ascii="Times New Roman" w:eastAsia="Times New Roman" w:hAnsi="Times New Roman" w:cs="Times New Roman"/>
                <w:sz w:val="20"/>
                <w:szCs w:val="20"/>
                <w:lang w:val="tt-RU"/>
              </w:rPr>
            </w:pPr>
          </w:p>
        </w:tc>
        <w:tc>
          <w:tcPr>
            <w:tcW w:w="1983" w:type="dxa"/>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18 + 14(БСҮ) = 32</w:t>
            </w:r>
          </w:p>
        </w:tc>
        <w:tc>
          <w:tcPr>
            <w:tcW w:w="6872" w:type="dxa"/>
            <w:gridSpan w:val="4"/>
            <w:tcBorders>
              <w:top w:val="single" w:sz="4" w:space="0" w:color="auto"/>
              <w:left w:val="single" w:sz="4" w:space="0" w:color="auto"/>
              <w:bottom w:val="single" w:sz="4" w:space="0" w:color="auto"/>
              <w:right w:val="single" w:sz="4" w:space="0" w:color="auto"/>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r w:rsidRPr="005C6B00">
              <w:rPr>
                <w:rFonts w:ascii="Times New Roman" w:eastAsia="Times New Roman" w:hAnsi="Times New Roman" w:cs="Times New Roman"/>
                <w:sz w:val="20"/>
                <w:szCs w:val="20"/>
                <w:lang w:val="tt-RU"/>
              </w:rPr>
              <w:t>18 + 2(Д) + 8(И) + 6 (БРИга әзерлек) = 34</w:t>
            </w:r>
          </w:p>
        </w:tc>
        <w:tc>
          <w:tcPr>
            <w:tcW w:w="2443" w:type="dxa"/>
            <w:gridSpan w:val="3"/>
            <w:tcBorders>
              <w:top w:val="single" w:sz="4" w:space="0" w:color="auto"/>
              <w:left w:val="single" w:sz="4" w:space="0" w:color="auto"/>
              <w:bottom w:val="single" w:sz="4" w:space="0" w:color="auto"/>
              <w:right w:val="single" w:sz="4" w:space="0" w:color="auto"/>
            </w:tcBorders>
            <w:shd w:val="clear" w:color="auto" w:fill="EEECE1"/>
          </w:tcPr>
          <w:p w:rsidR="005C6B00" w:rsidRPr="005C6B00" w:rsidRDefault="005C6B00" w:rsidP="005C6B00">
            <w:pPr>
              <w:spacing w:after="0" w:line="240" w:lineRule="auto"/>
              <w:jc w:val="center"/>
              <w:rPr>
                <w:rFonts w:ascii="Times New Roman" w:eastAsia="Times New Roman" w:hAnsi="Times New Roman" w:cs="Times New Roman"/>
                <w:sz w:val="20"/>
                <w:szCs w:val="20"/>
                <w:lang w:val="tt-RU"/>
              </w:rPr>
            </w:pPr>
          </w:p>
        </w:tc>
      </w:tr>
    </w:tbl>
    <w:p w:rsidR="005C6B00" w:rsidRPr="005C6B00" w:rsidRDefault="005C6B00" w:rsidP="005C6B00">
      <w:pPr>
        <w:spacing w:after="0" w:line="240" w:lineRule="auto"/>
        <w:jc w:val="center"/>
        <w:rPr>
          <w:rFonts w:ascii="Times New Roman" w:eastAsia="Times New Roman" w:hAnsi="Times New Roman" w:cs="Times New Roman"/>
          <w:b/>
          <w:bCs/>
          <w:sz w:val="28"/>
          <w:szCs w:val="28"/>
          <w:lang w:eastAsia="ru-RU"/>
        </w:rPr>
      </w:pPr>
    </w:p>
    <w:p w:rsidR="005C6B00" w:rsidRDefault="005C6B00"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Default="00856379" w:rsidP="005C6B00">
      <w:pPr>
        <w:spacing w:after="0" w:line="240" w:lineRule="auto"/>
        <w:jc w:val="center"/>
        <w:rPr>
          <w:rFonts w:ascii="Times New Roman" w:eastAsia="Times New Roman" w:hAnsi="Times New Roman" w:cs="Times New Roman"/>
          <w:b/>
          <w:bCs/>
          <w:sz w:val="28"/>
          <w:szCs w:val="28"/>
          <w:lang w:eastAsia="ru-RU"/>
        </w:rPr>
      </w:pPr>
    </w:p>
    <w:p w:rsidR="00856379" w:rsidRPr="005C6B00" w:rsidRDefault="00856379" w:rsidP="005C6B00">
      <w:pPr>
        <w:spacing w:after="0" w:line="240" w:lineRule="auto"/>
        <w:jc w:val="center"/>
        <w:rPr>
          <w:rFonts w:ascii="Times New Roman" w:eastAsia="Times New Roman" w:hAnsi="Times New Roman" w:cs="Times New Roman"/>
          <w:b/>
          <w:bCs/>
          <w:sz w:val="28"/>
          <w:szCs w:val="28"/>
          <w:lang w:eastAsia="ru-RU"/>
        </w:rPr>
      </w:pPr>
    </w:p>
    <w:p w:rsidR="005C6B00" w:rsidRPr="005C6B00" w:rsidRDefault="005C6B00" w:rsidP="005C6B00">
      <w:pPr>
        <w:spacing w:after="0" w:line="240" w:lineRule="auto"/>
        <w:jc w:val="center"/>
        <w:rPr>
          <w:rFonts w:ascii="Times New Roman" w:eastAsia="Times New Roman" w:hAnsi="Times New Roman" w:cs="Times New Roman"/>
          <w:b/>
          <w:bCs/>
          <w:sz w:val="28"/>
          <w:szCs w:val="28"/>
          <w:lang w:val="tt-RU" w:eastAsia="ru-RU"/>
        </w:rPr>
      </w:pPr>
      <w:r w:rsidRPr="005C6B00">
        <w:rPr>
          <w:rFonts w:ascii="Times New Roman" w:eastAsia="Times New Roman" w:hAnsi="Times New Roman" w:cs="Times New Roman"/>
          <w:b/>
          <w:bCs/>
          <w:sz w:val="28"/>
          <w:szCs w:val="28"/>
          <w:lang w:val="tt-RU" w:eastAsia="ru-RU"/>
        </w:rPr>
        <w:lastRenderedPageBreak/>
        <w:t>КАЛЕНДАРЬ-ТЕМАТИК ПЛАН</w:t>
      </w:r>
    </w:p>
    <w:p w:rsidR="005C6B00" w:rsidRPr="005C6B00" w:rsidRDefault="005C6B00" w:rsidP="005C6B00">
      <w:pPr>
        <w:spacing w:after="0" w:line="240" w:lineRule="auto"/>
        <w:jc w:val="center"/>
        <w:rPr>
          <w:rFonts w:ascii="Times New Roman" w:eastAsia="Times New Roman" w:hAnsi="Times New Roman" w:cs="Times New Roman"/>
          <w:b/>
          <w:bCs/>
          <w:sz w:val="28"/>
          <w:szCs w:val="28"/>
          <w:lang w:val="tt-RU" w:eastAsia="ru-RU"/>
        </w:rPr>
      </w:pPr>
    </w:p>
    <w:p w:rsidR="005C6B00" w:rsidRPr="005C6B00" w:rsidRDefault="005C6B00" w:rsidP="005C6B00">
      <w:pPr>
        <w:spacing w:after="0" w:line="240" w:lineRule="auto"/>
        <w:jc w:val="both"/>
        <w:rPr>
          <w:rFonts w:ascii="Times New Roman" w:eastAsia="Times New Roman" w:hAnsi="Times New Roman" w:cs="Times New Roman"/>
          <w:b/>
          <w:bCs/>
          <w:sz w:val="24"/>
          <w:szCs w:val="24"/>
          <w:lang w:val="tt-RU" w:eastAsia="ru-RU"/>
        </w:rPr>
      </w:pPr>
      <w:r w:rsidRPr="005C6B00">
        <w:rPr>
          <w:rFonts w:ascii="Times New Roman" w:eastAsia="Times New Roman" w:hAnsi="Times New Roman" w:cs="Times New Roman"/>
          <w:bCs/>
          <w:sz w:val="24"/>
          <w:szCs w:val="24"/>
          <w:lang w:val="tt-RU" w:eastAsia="ru-RU"/>
        </w:rPr>
        <w:t>А</w:t>
      </w:r>
      <w:r w:rsidRPr="005C6B00">
        <w:rPr>
          <w:rFonts w:ascii="Times New Roman" w:eastAsia="Times New Roman" w:hAnsi="Times New Roman" w:cs="Times New Roman"/>
          <w:sz w:val="24"/>
          <w:szCs w:val="24"/>
          <w:lang w:val="tt-RU" w:eastAsia="ru-RU"/>
        </w:rPr>
        <w:t>тнага – 1 сәгать (елына – 34 сәгать).</w:t>
      </w:r>
    </w:p>
    <w:p w:rsidR="005C6B00" w:rsidRPr="005C6B00" w:rsidRDefault="005C6B00" w:rsidP="005C6B00">
      <w:pPr>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Шулар арасында: яңа теманы өйрәнү, кабатлау һәм ныгыту, диктант язу – 20 сәгать; бәйләнешле сөйләм үстерү – 8 сәгать; БРИга әзерләнү – 6 сәгать.</w:t>
      </w:r>
    </w:p>
    <w:tbl>
      <w:tblPr>
        <w:tblpPr w:leftFromText="181" w:rightFromText="181" w:vertAnchor="text" w:horzAnchor="margin" w:tblpXSpec="center" w:tblpY="1"/>
        <w:tblOverlap w:val="never"/>
        <w:tblW w:w="14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9"/>
        <w:gridCol w:w="2113"/>
        <w:gridCol w:w="720"/>
        <w:gridCol w:w="1308"/>
        <w:gridCol w:w="2182"/>
        <w:gridCol w:w="1749"/>
        <w:gridCol w:w="2354"/>
        <w:gridCol w:w="1855"/>
        <w:gridCol w:w="766"/>
        <w:gridCol w:w="94"/>
        <w:gridCol w:w="40"/>
        <w:gridCol w:w="900"/>
      </w:tblGrid>
      <w:tr w:rsidR="005C6B00" w:rsidRPr="005C6B00" w:rsidTr="005C6B00">
        <w:trPr>
          <w:trHeight w:val="886"/>
        </w:trPr>
        <w:tc>
          <w:tcPr>
            <w:tcW w:w="648"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w:t>
            </w:r>
          </w:p>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p>
        </w:tc>
        <w:tc>
          <w:tcPr>
            <w:tcW w:w="2112"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Дәрес темасы</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EEECE1"/>
            <w:textDirection w:val="btLr"/>
            <w:vAlign w:val="center"/>
            <w:hideMark/>
          </w:tcPr>
          <w:p w:rsidR="005C6B00" w:rsidRPr="005C6B00" w:rsidRDefault="005C6B00" w:rsidP="005C6B00">
            <w:pPr>
              <w:spacing w:after="0" w:line="240" w:lineRule="auto"/>
              <w:ind w:left="113" w:right="113"/>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Сәгать саны</w:t>
            </w:r>
          </w:p>
        </w:tc>
        <w:tc>
          <w:tcPr>
            <w:tcW w:w="1308"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Дәрес тибы</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Укучылар эшчәнлеге</w:t>
            </w:r>
          </w:p>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яки укыту эшчәнлеге төрләре</w:t>
            </w:r>
          </w:p>
        </w:tc>
        <w:tc>
          <w:tcPr>
            <w:tcW w:w="1749"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төре</w:t>
            </w:r>
          </w:p>
        </w:tc>
        <w:tc>
          <w:tcPr>
            <w:tcW w:w="2354"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Материал үзләштерүнең планлаштырылган нәтиҗәләре</w:t>
            </w:r>
          </w:p>
        </w:tc>
        <w:tc>
          <w:tcPr>
            <w:tcW w:w="1855"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Өй эше</w:t>
            </w:r>
          </w:p>
        </w:tc>
        <w:tc>
          <w:tcPr>
            <w:tcW w:w="1800" w:type="dxa"/>
            <w:gridSpan w:val="4"/>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Үткәрү вакыты</w:t>
            </w:r>
          </w:p>
        </w:tc>
      </w:tr>
      <w:tr w:rsidR="005C6B00" w:rsidRPr="005C6B00" w:rsidTr="005C6B00">
        <w:trPr>
          <w:trHeight w:val="70"/>
        </w:trPr>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План</w:t>
            </w:r>
          </w:p>
        </w:tc>
        <w:tc>
          <w:tcPr>
            <w:tcW w:w="900" w:type="dxa"/>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Факт</w:t>
            </w:r>
          </w:p>
        </w:tc>
      </w:tr>
      <w:tr w:rsidR="005C6B00" w:rsidRPr="005C6B00" w:rsidTr="005C6B00">
        <w:trPr>
          <w:trHeight w:val="70"/>
        </w:trPr>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 нче чирек ( 9 атна – 9 сәгать)</w:t>
            </w:r>
          </w:p>
        </w:tc>
      </w:tr>
      <w:tr w:rsidR="005C6B00" w:rsidRPr="005C6B00" w:rsidTr="005C6B00">
        <w:trPr>
          <w:trHeight w:val="70"/>
        </w:trPr>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Телләр тарихы буенча үткәннәрне тирәнәйтеп кабатлау</w:t>
            </w:r>
          </w:p>
        </w:tc>
      </w:tr>
      <w:tr w:rsidR="005C6B00" w:rsidRPr="00E7277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§12. Татар теле – та</w:t>
            </w:r>
            <w:r w:rsidR="000964AA">
              <w:rPr>
                <w:rFonts w:ascii="Times New Roman" w:eastAsia="Times New Roman" w:hAnsi="Times New Roman" w:cs="Times New Roman"/>
                <w:sz w:val="24"/>
                <w:szCs w:val="24"/>
                <w:lang w:val="tt-RU" w:eastAsia="ru-RU"/>
              </w:rPr>
              <w:t>тар</w:t>
            </w:r>
            <w:bookmarkStart w:id="0" w:name="_GoBack"/>
            <w:bookmarkEnd w:id="0"/>
            <w:r w:rsidRPr="005C6B00">
              <w:rPr>
                <w:rFonts w:ascii="Times New Roman" w:eastAsia="Times New Roman" w:hAnsi="Times New Roman" w:cs="Times New Roman"/>
                <w:sz w:val="24"/>
                <w:szCs w:val="24"/>
                <w:lang w:val="tt-RU" w:eastAsia="ru-RU"/>
              </w:rPr>
              <w:t xml:space="preserve"> милләтенең иң кыйммәтле тарихи ядкяре, буыннар арасында аралашу коралы.</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Лекция, әңгәмә, конспект төзү (110 нчы күнегү), тикшерү, редакцияләү.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109 нчы күнегүдәге сорауларга җаваплар алу.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Моногенизм һәм полигенизм төшенчәләренә аңлатма бирә белү. Телләрнең төрле дәрәҗәдәге туганлыгы турында мәгълүматлы булу. Текст һәм башка мәгълүмати чаралар белән эшләү, аннан кирәкле мәгълүматны ала белү һәм аны тиешенчә үзгәртә алу.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111 нче күнегү (бирем буенча эшләргә).</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06</w:t>
            </w:r>
            <w:r w:rsidR="00E7277A">
              <w:rPr>
                <w:rFonts w:ascii="Times New Roman" w:eastAsia="Times New Roman" w:hAnsi="Times New Roman" w:cs="Times New Roman"/>
                <w:sz w:val="24"/>
                <w:szCs w:val="24"/>
                <w:lang w:val="tt-RU" w:eastAsia="ru-RU"/>
              </w:rPr>
              <w:t>.09</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7277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§13. Ностратик берлектән төрки телләргә кадәр.</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Лекция, әңгәмә. Төрки телләр гаиләсенең аңлатмалы схемасын төзү.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112 нче күнегүдәге сорауларга җаваплар алу.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Телләрнең ностратик берлеге турында аңлата белү. Төрки телләр гаиләсенә кергән телләрне төркемли </w:t>
            </w:r>
            <w:r w:rsidRPr="005C6B00">
              <w:rPr>
                <w:rFonts w:ascii="Times New Roman" w:eastAsia="Times New Roman" w:hAnsi="Times New Roman" w:cs="Times New Roman"/>
                <w:sz w:val="24"/>
                <w:szCs w:val="24"/>
                <w:lang w:val="tt-RU" w:eastAsia="ru-RU"/>
              </w:rPr>
              <w:lastRenderedPageBreak/>
              <w:t>алу. Текст һәм башка мәгълүмати чаралар белән эшләү, аннан кирәкле мәгълүматны ала белү һәм аны тиешенчә үзгәртә алу күнекмәсенә ия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 xml:space="preserve">116 нчы күнегү (бирелгән сораулар нигезендә иҗади сочинение </w:t>
            </w:r>
            <w:r w:rsidRPr="005C6B00">
              <w:rPr>
                <w:rFonts w:ascii="Times New Roman" w:eastAsia="Times New Roman" w:hAnsi="Times New Roman" w:cs="Times New Roman"/>
                <w:sz w:val="24"/>
                <w:szCs w:val="24"/>
                <w:lang w:val="tt-RU" w:eastAsia="ru-RU"/>
              </w:rPr>
              <w:lastRenderedPageBreak/>
              <w:t>язарга). Бер төркем укучыларга бирем*: Интернет челтәрендәге төрки телләр белән бәйле сайтларга күзәтү ясарга.</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13</w:t>
            </w:r>
            <w:r w:rsidR="00E7277A">
              <w:rPr>
                <w:rFonts w:ascii="Times New Roman" w:eastAsia="Times New Roman" w:hAnsi="Times New Roman" w:cs="Times New Roman"/>
                <w:sz w:val="24"/>
                <w:szCs w:val="24"/>
                <w:lang w:val="tt-RU" w:eastAsia="ru-RU"/>
              </w:rPr>
              <w:t>.09</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7277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3</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§14. Телләрнең үзара тәэсире.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Лекция, әңгәмә. Сүзлекләр белән эш.</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117 нче күнегүдәге сорауларга җаваплар алу.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Идел-Кама тел берлегенең барлыкка килүе, алынма сүзләрнең кабул итүче тел закончалыкларына буйсынуы һәм буйсынмавы турында мисаллар белән аңлата белү. Текст һәм башка мәгълүмати чаралар белән эшләү, аннан кирәкле мәгълүматны ала белү һәм аны тиешенчә үзгәртә алу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121 нче күнегүдәге авыр язылышлы сүзләр белән сүзлек эше. Дәреслекнең 337-344 нче битләрендәге мәгълүматлар белән танышырга.</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E7277A">
              <w:rPr>
                <w:rFonts w:ascii="Times New Roman" w:eastAsia="Times New Roman" w:hAnsi="Times New Roman" w:cs="Times New Roman"/>
                <w:sz w:val="24"/>
                <w:szCs w:val="24"/>
                <w:lang w:val="tt-RU" w:eastAsia="ru-RU"/>
              </w:rPr>
              <w:t>.09</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4-5</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i/>
                <w:sz w:val="24"/>
                <w:szCs w:val="24"/>
                <w:lang w:val="tt-RU" w:eastAsia="ru-RU"/>
              </w:rPr>
              <w:t>Бәйләнешле сөйләм үстерү.</w:t>
            </w:r>
            <w:r w:rsidRPr="005C6B00">
              <w:rPr>
                <w:rFonts w:ascii="Times New Roman" w:eastAsia="Times New Roman" w:hAnsi="Times New Roman" w:cs="Times New Roman"/>
                <w:sz w:val="24"/>
                <w:szCs w:val="24"/>
                <w:lang w:val="tt-RU" w:eastAsia="ru-RU"/>
              </w:rPr>
              <w:t xml:space="preserve"> </w:t>
            </w:r>
            <w:r w:rsidRPr="005C6B00">
              <w:rPr>
                <w:rFonts w:ascii="Times New Roman" w:eastAsia="Times New Roman" w:hAnsi="Times New Roman" w:cs="Times New Roman"/>
                <w:i/>
                <w:sz w:val="24"/>
                <w:szCs w:val="24"/>
                <w:lang w:val="tt-RU" w:eastAsia="ru-RU"/>
              </w:rPr>
              <w:t>Контроль изложение</w:t>
            </w:r>
            <w:r w:rsidR="0079568E">
              <w:rPr>
                <w:rFonts w:ascii="Times New Roman" w:eastAsia="Times New Roman" w:hAnsi="Times New Roman" w:cs="Times New Roman"/>
                <w:i/>
                <w:sz w:val="24"/>
                <w:szCs w:val="24"/>
                <w:lang w:val="tt-RU" w:eastAsia="ru-RU"/>
              </w:rPr>
              <w:t xml:space="preserve"> “Язгы такыялар</w:t>
            </w:r>
            <w:r w:rsidR="008F5B13">
              <w:rPr>
                <w:rFonts w:ascii="Times New Roman" w:eastAsia="Times New Roman" w:hAnsi="Times New Roman" w:cs="Times New Roman"/>
                <w:i/>
                <w:sz w:val="24"/>
                <w:szCs w:val="24"/>
                <w:lang w:val="tt-RU" w:eastAsia="ru-RU"/>
              </w:rPr>
              <w:t>”</w:t>
            </w:r>
            <w:r w:rsidRPr="005C6B00">
              <w:rPr>
                <w:rFonts w:ascii="Times New Roman" w:eastAsia="Times New Roman" w:hAnsi="Times New Roman" w:cs="Times New Roman"/>
                <w:i/>
                <w:sz w:val="24"/>
                <w:szCs w:val="24"/>
                <w:lang w:val="tt-RU" w:eastAsia="ru-RU"/>
              </w:rPr>
              <w:t>.</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Укытучы укыганны тыңлау, план төзү һәм сөйләп карау. Караламага язу, </w:t>
            </w:r>
            <w:r w:rsidRPr="005C6B00">
              <w:rPr>
                <w:rFonts w:ascii="Times New Roman" w:eastAsia="Times New Roman" w:hAnsi="Times New Roman" w:cs="Times New Roman"/>
                <w:sz w:val="24"/>
                <w:szCs w:val="24"/>
                <w:lang w:val="tt-RU" w:eastAsia="ru-RU"/>
              </w:rPr>
              <w:lastRenderedPageBreak/>
              <w:t>акка күчерү.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Изложениене мөстәкыйль язу.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Сөйләм һәм язма телен, хәтер һәм фикерләү сәләтен үстерү, рухи дөньяңны баету </w:t>
            </w:r>
            <w:r w:rsidRPr="005C6B00">
              <w:rPr>
                <w:rFonts w:ascii="Times New Roman" w:eastAsia="Times New Roman" w:hAnsi="Times New Roman" w:cs="Times New Roman"/>
                <w:sz w:val="24"/>
                <w:szCs w:val="24"/>
                <w:lang w:val="tt-RU" w:eastAsia="ru-RU"/>
              </w:rPr>
              <w:lastRenderedPageBreak/>
              <w:t>өстендә эшли белү. Орфография һәм тыныш билгеләре кагыйдәләрен дөрес кулланып мөстәкыйль язу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Сүзлек диктантына әзерләнергә.</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Default="00E7277A"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856379">
              <w:rPr>
                <w:rFonts w:ascii="Times New Roman" w:eastAsia="Times New Roman" w:hAnsi="Times New Roman" w:cs="Times New Roman"/>
                <w:sz w:val="24"/>
                <w:szCs w:val="24"/>
                <w:lang w:val="tt-RU" w:eastAsia="ru-RU"/>
              </w:rPr>
              <w:t>7</w:t>
            </w:r>
            <w:r>
              <w:rPr>
                <w:rFonts w:ascii="Times New Roman" w:eastAsia="Times New Roman" w:hAnsi="Times New Roman" w:cs="Times New Roman"/>
                <w:sz w:val="24"/>
                <w:szCs w:val="24"/>
                <w:lang w:val="tt-RU" w:eastAsia="ru-RU"/>
              </w:rPr>
              <w:t>.09</w:t>
            </w:r>
          </w:p>
          <w:p w:rsidR="00E7277A"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04</w:t>
            </w:r>
            <w:r w:rsidR="00E7277A">
              <w:rPr>
                <w:rFonts w:ascii="Times New Roman" w:eastAsia="Times New Roman" w:hAnsi="Times New Roman" w:cs="Times New Roman"/>
                <w:sz w:val="24"/>
                <w:szCs w:val="24"/>
                <w:lang w:val="tt-RU" w:eastAsia="ru-RU"/>
              </w:rPr>
              <w:t>.10</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Төрки-татар этнонимикасы</w:t>
            </w:r>
          </w:p>
        </w:tc>
      </w:tr>
      <w:tr w:rsidR="005C6B00" w:rsidRPr="00E7277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6</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§15. Төркиләрдә иң борынгы этнонимнар.</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Язма эштә җибәрелгән хаталарны тикшереп, анализ ясау, искә төшерү, белемнәрне ныгыту (хаталарны кагыйдәләр буенча төзәтү). </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Лекция, әңгәмә.</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Өлешчә эзләнү методы.</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123 нче күнегүдәге сорауларга нигезләнеп, белемнәрне тикшерү. Сүзлек диктанты.</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Этноним, этнонимика, беренчел, икенчел һәм өченчел этнонимнар турында аңлата, мисаллар белән дәлилли белү. Текст һәм башка мәгълүмати чаралар белән эшләү, аннан кирәкле мәгълүматны ала белү һәм аны тиешенчә үзгәртә алу.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Биремнәрне сайлап алып эшләргә:</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 §15 ны конспектларга;</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 топонимнар буенча мәгълүмат тупларга;</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3)* топонимик риваятьләр язып килергә (“Мөслим төбәге фольклоры” сайты өчен материаллар туплауны дәвам итү).</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E7277A">
              <w:rPr>
                <w:rFonts w:ascii="Times New Roman" w:eastAsia="Times New Roman" w:hAnsi="Times New Roman" w:cs="Times New Roman"/>
                <w:sz w:val="24"/>
                <w:szCs w:val="24"/>
                <w:lang w:val="tt-RU" w:eastAsia="ru-RU"/>
              </w:rPr>
              <w:t>.10</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7</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§16. Борынгы төрки этнонимнар теркәлгән регионнар.</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Сүзлек диктантында җибәрелгән хаталарга анализ ясау, искә төшерү, белемнәрне </w:t>
            </w:r>
            <w:r w:rsidRPr="005C6B00">
              <w:rPr>
                <w:rFonts w:ascii="Times New Roman" w:eastAsia="Times New Roman" w:hAnsi="Times New Roman" w:cs="Times New Roman"/>
                <w:sz w:val="24"/>
                <w:szCs w:val="24"/>
                <w:lang w:val="tt-RU" w:eastAsia="ru-RU"/>
              </w:rPr>
              <w:lastRenderedPageBreak/>
              <w:t>ныгыту (хаталарны кагыйдәләр буенча төзәтү).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Лекция, әңгәмә. Карта белән эшләү. </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127 нче күнегүдәге сорауларга җаваплар алу.  Сүзлек диктанты.</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Төркиләрдәге борынгы этнонимнарның тарихка теркәлеп калган регионнарын белү. Текст һәм </w:t>
            </w:r>
            <w:r w:rsidRPr="005C6B00">
              <w:rPr>
                <w:rFonts w:ascii="Times New Roman" w:eastAsia="Times New Roman" w:hAnsi="Times New Roman" w:cs="Times New Roman"/>
                <w:sz w:val="24"/>
                <w:szCs w:val="24"/>
                <w:lang w:val="tt-RU" w:eastAsia="ru-RU"/>
              </w:rPr>
              <w:lastRenderedPageBreak/>
              <w:t>башка мәгълүмати чаралар белән эшләү, аннан кирәкле мәгълүматны ала белү һәм аны тиешенчә үзгәртә алу.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Биремнәрне сайлап алып эшләргә:</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1) 129 яки 130 нчы күнегүләр (бирем буенча); </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 “Борынгы төрки этнонимнар</w:t>
            </w:r>
            <w:r w:rsidRPr="005C6B00">
              <w:rPr>
                <w:rFonts w:ascii="Times New Roman" w:eastAsia="Times New Roman" w:hAnsi="Times New Roman" w:cs="Times New Roman"/>
                <w:sz w:val="24"/>
                <w:szCs w:val="24"/>
                <w:lang w:eastAsia="ru-RU"/>
              </w:rPr>
              <w:t xml:space="preserve"> </w:t>
            </w:r>
            <w:r w:rsidRPr="005C6B00">
              <w:rPr>
                <w:rFonts w:ascii="Times New Roman" w:eastAsia="Times New Roman" w:hAnsi="Times New Roman" w:cs="Times New Roman"/>
                <w:sz w:val="24"/>
                <w:szCs w:val="24"/>
                <w:lang w:val="tt-RU" w:eastAsia="ru-RU"/>
              </w:rPr>
              <w:t>картасы”н төзергә.</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18</w:t>
            </w:r>
            <w:r w:rsidR="00E7277A">
              <w:rPr>
                <w:rFonts w:ascii="Times New Roman" w:eastAsia="Times New Roman" w:hAnsi="Times New Roman" w:cs="Times New Roman"/>
                <w:sz w:val="24"/>
                <w:szCs w:val="24"/>
                <w:lang w:val="tt-RU" w:eastAsia="ru-RU"/>
              </w:rPr>
              <w:t>.10</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7277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8</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§17. Төрки этнонимнарның Идел-Урал регионында топоним буларак теркәлеп калуы.</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Сүзлек диктантында җибәрелгән хаталарга анализ ясау, искә төшерү, белемнәрне ныгыту (хаталарны кагыйдәләр буенча төзәтү).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Лекция, әңгәмә, җирле топонимнар белән бәйле аңлатмалар буенча чыгышлар ясау.</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133 нче күнегүдәге сорауларга җаваплар алу.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Төпонимика дигән фәнни юнәлешнең төрләрен белү. Идел-Урал регионындагы этнонимнарның топоним буларак теркәлеп калган урыннарын картадан күрсәтә белү. Текст һәм башка мәгълүмати чаралар белән эшләү, аннан кирәкле мәгълүматны ала белү һәм аны тиешенчә үзгәртә алу.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1) 134 яки 135 нче күнегү. </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 * топонимик риваятьләр туплауны дәвам итәргә.</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r w:rsidR="00E7277A">
              <w:rPr>
                <w:rFonts w:ascii="Times New Roman" w:eastAsia="Times New Roman" w:hAnsi="Times New Roman" w:cs="Times New Roman"/>
                <w:sz w:val="24"/>
                <w:szCs w:val="24"/>
                <w:lang w:val="tt-RU" w:eastAsia="ru-RU"/>
              </w:rPr>
              <w:t>.10</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7277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9</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§18. Татар этнонимының этимологиясе һәм семантикасы.</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Яңа материал-ны өйрәтү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Лекция, әңгәмә.  Өлешчә эзләнү методы.  Карта белән эшләү.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142 нче күнегүдәге сорауларга җаваплар алу.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Татар теле атамасының күп кенә аерым телләрне атавын аңлау. Татар этнонимы семантикасын </w:t>
            </w:r>
            <w:r w:rsidRPr="005C6B00">
              <w:rPr>
                <w:rFonts w:ascii="Times New Roman" w:eastAsia="Times New Roman" w:hAnsi="Times New Roman" w:cs="Times New Roman"/>
                <w:sz w:val="24"/>
                <w:szCs w:val="24"/>
                <w:lang w:val="tt-RU" w:eastAsia="ru-RU"/>
              </w:rPr>
              <w:lastRenderedPageBreak/>
              <w:t>(мәгънәләрен) төгәл итеп күз алдына китерү. Текст һәм башка мәгълүмати чаралар белән эшләү, аннан кирәкле мәгълүматны ала белү һәм аны тиешенчә үзгәртә алу.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1) 144, 143 нче күнегүләрнең берсен сайлап эшләргә (конспект төзү).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 Татар этнонимына багышланган мәгълүмат чыганакларына күзәтү ясарга.</w:t>
            </w:r>
          </w:p>
        </w:tc>
        <w:tc>
          <w:tcPr>
            <w:tcW w:w="900" w:type="dxa"/>
            <w:gridSpan w:val="3"/>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08.11</w:t>
            </w:r>
          </w:p>
        </w:tc>
        <w:tc>
          <w:tcPr>
            <w:tcW w:w="900"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 нче чирек (7 атна – 7 сәгать)</w:t>
            </w:r>
          </w:p>
        </w:tc>
      </w:tr>
      <w:tr w:rsidR="005C6B00" w:rsidRPr="005C6B00" w:rsidTr="005C6B00">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 гыйлеме тармаклары буенча белемнәрне искә төшерү һәм ныгыту</w:t>
            </w: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10</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әдәби теленең фонетик, орфоэпик, орфографик, грамматик, стилистик, пунктуацион нормалары.</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Белемнәр-не гомуми-ләштерү һәм система-лаштыру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Терәк схемалар һәм таблицалар буенча укучылар аңлатмасы  </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Төркемнәрдә эш: 201 нче бит (1-13 сораулар), 213 нче бит (1-11 нче сораулар), 232 нче бит (1-11 нче сораулар), 238 нче бит (1-11 нче сораулар), 248 нче бит (1-13 нче сораулар), 257-258 нче битләр (1-14 нче сораулар), 268 нче бит (1-16 нчы сораулар) .</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әдәби теленең фонетик, орфоэпик, орфографик, грамматик, стилистик, пунктуацион нормаларын белү, аларны мисаллар ярдәмендә аңлата алу. Анализ күнекмәләренә ия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Харисова Ч.М.-ның “Татар теле. Теория, күнегүләр, тестлар” китабы буенча эш. (7-10, 21, 23, 24-25, 26-27, 28-29, 54, 54-58, 63, 65-67, 70-72, 75-77, 79-81, 84-86, 86-91, 93, 95-98, 101-102,  104, 106-108, 113, 117-118 нче  битләр ).  </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r w:rsidR="00D319D0">
              <w:rPr>
                <w:rFonts w:ascii="Times New Roman" w:eastAsia="Times New Roman" w:hAnsi="Times New Roman" w:cs="Times New Roman"/>
                <w:sz w:val="24"/>
                <w:szCs w:val="24"/>
                <w:lang w:val="tt-RU" w:eastAsia="ru-RU"/>
              </w:rPr>
              <w:t>.11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11</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i/>
                <w:sz w:val="24"/>
                <w:szCs w:val="24"/>
                <w:lang w:val="tt-RU" w:eastAsia="ru-RU"/>
              </w:rPr>
              <w:t>Бәйләнешле сөйләм үстерү дәресе хисабына.</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БРИга әзерләнү өчен А һәм В өлешләрен  язмача башкару.</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Мөстәкыйль эш.</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эшләү.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eastAsia="ru-RU"/>
              </w:rPr>
            </w:pPr>
            <w:r w:rsidRPr="005C6B00">
              <w:rPr>
                <w:rFonts w:ascii="Times New Roman" w:eastAsia="Times New Roman" w:hAnsi="Times New Roman" w:cs="Times New Roman"/>
                <w:sz w:val="24"/>
                <w:szCs w:val="24"/>
                <w:lang w:val="tt-RU" w:eastAsia="ru-RU"/>
              </w:rPr>
              <w:t>Телне тулы бер система буларак күзаллау. Теоретик белемнәрне гамәли яктан максатчан куллана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C67B1" w:rsidP="00856379">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856379">
              <w:rPr>
                <w:rFonts w:ascii="Times New Roman" w:eastAsia="Times New Roman" w:hAnsi="Times New Roman" w:cs="Times New Roman"/>
                <w:sz w:val="24"/>
                <w:szCs w:val="24"/>
                <w:lang w:val="tt-RU" w:eastAsia="ru-RU"/>
              </w:rPr>
              <w:t>2</w:t>
            </w:r>
            <w:r>
              <w:rPr>
                <w:rFonts w:ascii="Times New Roman" w:eastAsia="Times New Roman" w:hAnsi="Times New Roman" w:cs="Times New Roman"/>
                <w:sz w:val="24"/>
                <w:szCs w:val="24"/>
                <w:lang w:val="tt-RU" w:eastAsia="ru-RU"/>
              </w:rPr>
              <w:t>.11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8C67B1"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12</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Әйтелү максаты ягыннан җөмлә төрләре: хикәя, сорау, боерык, тойгылы җөмләләр, тыныш билгесе һәм интонация.</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Белемнәр-не гомуми-ләштерү һәм система-лаштыру дәресе</w:t>
            </w:r>
          </w:p>
        </w:tc>
        <w:tc>
          <w:tcPr>
            <w:tcW w:w="2182"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Өй эшләрен “ачкыч” ярдәмендә тикшерү. Тестларны эшләүдә укучылар җибәргән хаталарны бергә анализлау, хаталарны төзәтү, үтелгәнне искә төшерү.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БРИ текстлары буенча В өлеше биремнәрен эшләү ( Әйтелү максаты ягыннан җөмлә төрләре).</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Кечкенә күләмле диктант.</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Әйтү максаты буенча җөмлә төрләрен белү, тыныш билгеләрен дөрес кую һәм дөрес интонация белән уку күнекмәләренә ия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8C67B1">
              <w:rPr>
                <w:rFonts w:ascii="Times New Roman" w:eastAsia="Times New Roman" w:hAnsi="Times New Roman" w:cs="Times New Roman"/>
                <w:sz w:val="24"/>
                <w:szCs w:val="24"/>
                <w:lang w:val="tt-RU" w:eastAsia="ru-RU"/>
              </w:rPr>
              <w:t>.11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8C67B1"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13-14</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i/>
                <w:sz w:val="24"/>
                <w:szCs w:val="24"/>
                <w:lang w:val="tt-RU" w:eastAsia="ru-RU"/>
              </w:rPr>
            </w:pPr>
            <w:r w:rsidRPr="005C6B00">
              <w:rPr>
                <w:rFonts w:ascii="Times New Roman" w:eastAsia="Times New Roman" w:hAnsi="Times New Roman" w:cs="Times New Roman"/>
                <w:i/>
                <w:sz w:val="24"/>
                <w:szCs w:val="24"/>
                <w:lang w:val="tt-RU" w:eastAsia="ru-RU"/>
              </w:rPr>
              <w:t>Бәйләнешле сөйләм үстерү. Контроль изложение.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Укытучы укыганны тыңлау, план төзү һәм сөйләп карау. Караламага язу, </w:t>
            </w:r>
            <w:r w:rsidRPr="005C6B00">
              <w:rPr>
                <w:rFonts w:ascii="Times New Roman" w:eastAsia="Times New Roman" w:hAnsi="Times New Roman" w:cs="Times New Roman"/>
                <w:sz w:val="24"/>
                <w:szCs w:val="24"/>
                <w:lang w:val="tt-RU" w:eastAsia="ru-RU"/>
              </w:rPr>
              <w:lastRenderedPageBreak/>
              <w:t>акка күчерү.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Изложениене мөстәкыйль язу.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Сөйләм һәм язма телен, хәтер һәм фикерләү сәләтен үстерү, рухи дөньяңны баету </w:t>
            </w:r>
            <w:r w:rsidRPr="005C6B00">
              <w:rPr>
                <w:rFonts w:ascii="Times New Roman" w:eastAsia="Times New Roman" w:hAnsi="Times New Roman" w:cs="Times New Roman"/>
                <w:sz w:val="24"/>
                <w:szCs w:val="24"/>
                <w:lang w:val="tt-RU" w:eastAsia="ru-RU"/>
              </w:rPr>
              <w:lastRenderedPageBreak/>
              <w:t>өстендә эшли белү. Орфография һәм тыныш билгеләре кагыйдәләрен дөрес кулланып мөстәкыйль язу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 xml:space="preserve">Харисова Ч.М.-ның “Татар теле. Теория, күнегүләр, тестлар” </w:t>
            </w:r>
            <w:r w:rsidRPr="005C6B00">
              <w:rPr>
                <w:rFonts w:ascii="Times New Roman" w:eastAsia="Times New Roman" w:hAnsi="Times New Roman" w:cs="Times New Roman"/>
                <w:sz w:val="24"/>
                <w:szCs w:val="24"/>
                <w:lang w:val="tt-RU" w:eastAsia="ru-RU"/>
              </w:rPr>
              <w:lastRenderedPageBreak/>
              <w:t>китабы буенча эш: 31-32, 39, 41-43, 47-49 битләр.</w:t>
            </w:r>
          </w:p>
        </w:tc>
        <w:tc>
          <w:tcPr>
            <w:tcW w:w="860" w:type="dxa"/>
            <w:gridSpan w:val="2"/>
            <w:tcBorders>
              <w:top w:val="single" w:sz="4" w:space="0" w:color="000000"/>
              <w:left w:val="single" w:sz="4" w:space="0" w:color="000000"/>
              <w:bottom w:val="single" w:sz="4" w:space="0" w:color="000000"/>
              <w:right w:val="single" w:sz="4" w:space="0" w:color="000000"/>
            </w:tcBorders>
          </w:tcPr>
          <w:p w:rsidR="00D958B1"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06</w:t>
            </w:r>
            <w:r w:rsidR="00D958B1">
              <w:rPr>
                <w:rFonts w:ascii="Times New Roman" w:eastAsia="Times New Roman" w:hAnsi="Times New Roman" w:cs="Times New Roman"/>
                <w:sz w:val="24"/>
                <w:szCs w:val="24"/>
                <w:lang w:val="tt-RU" w:eastAsia="ru-RU"/>
              </w:rPr>
              <w:t>.12</w:t>
            </w:r>
          </w:p>
          <w:p w:rsidR="005C6B00" w:rsidRPr="00D958B1" w:rsidRDefault="00856379" w:rsidP="00D958B1">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D958B1">
              <w:rPr>
                <w:rFonts w:ascii="Times New Roman" w:eastAsia="Times New Roman" w:hAnsi="Times New Roman" w:cs="Times New Roman"/>
                <w:sz w:val="24"/>
                <w:szCs w:val="24"/>
                <w:lang w:val="tt-RU" w:eastAsia="ru-RU"/>
              </w:rPr>
              <w:t>.12</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D958B1"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15</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әдәби теленең сүз байлыгы, сүзләрнең ясалышы һәм язылышы: тамыр, ясалма, кушма, парлы, тезмә, кыскартылма сүзләр.</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Белемнәр-не гомуми-ләштерү һәм система-лаштыру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Язма эштә җибәрелгән хаталарны тикшереп, анализ ясау, искә төшерү, белемнәрне ныгыту (хаталарны кагыйдәләр буенча төзәтү).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Терәк схемалар һәм таблицалар буенча укучылар аңлатмасы.</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eastAsia="ru-RU"/>
              </w:rPr>
            </w:pPr>
            <w:r w:rsidRPr="005C6B00">
              <w:rPr>
                <w:rFonts w:ascii="Times New Roman" w:eastAsia="Times New Roman" w:hAnsi="Times New Roman" w:cs="Times New Roman"/>
                <w:sz w:val="24"/>
                <w:szCs w:val="24"/>
                <w:lang w:val="tt-RU" w:eastAsia="ru-RU"/>
              </w:rPr>
              <w:t xml:space="preserve">Төркемнәрдә эш һәм үзбәя. </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tabs>
                <w:tab w:val="left" w:pos="2085"/>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Хәзерге татар әдәби теленең төп үзенчәлекләрен, сүзлек составы киңәя баруын аңлау.</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Тамыр, ясалма, кушма, парлы, тезмә, кыскартылма сүзләрнең дөрес язылыш нормаларын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D958B1">
              <w:rPr>
                <w:rFonts w:ascii="Times New Roman" w:eastAsia="Times New Roman" w:hAnsi="Times New Roman" w:cs="Times New Roman"/>
                <w:sz w:val="24"/>
                <w:szCs w:val="24"/>
                <w:lang w:val="tt-RU" w:eastAsia="ru-RU"/>
              </w:rPr>
              <w:t>.12</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D958B1"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16</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i/>
                <w:sz w:val="24"/>
                <w:szCs w:val="24"/>
                <w:lang w:val="tt-RU" w:eastAsia="ru-RU"/>
              </w:rPr>
            </w:pPr>
            <w:r w:rsidRPr="005C6B00">
              <w:rPr>
                <w:rFonts w:ascii="Times New Roman" w:eastAsia="Times New Roman" w:hAnsi="Times New Roman" w:cs="Times New Roman"/>
                <w:i/>
                <w:sz w:val="24"/>
                <w:szCs w:val="24"/>
                <w:lang w:val="tt-RU" w:eastAsia="ru-RU"/>
              </w:rPr>
              <w:t>Диктант</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Өй эшләрен “ачкыч” ярдәмендә тикшерү. Тестларны эшләүдә укучылар җибәргән хаталарны бергә анализлау, хаталарны төзәтү, үтелгәнне искә төшерү.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Диктант язу, грамматик биремнәрне эшләү.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Орфография һәм пунктуация кагыйдәләрен белүне тикшерү.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Үтелгән материалның тулысынча үзләштерелүе. Орфография һәм тыныш билгеләре кагыйдәләрен дөрес кулланып мөстәкыйль язу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10.01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3 нче чирек (10 атна – 10 дәрес)</w:t>
            </w:r>
          </w:p>
        </w:tc>
      </w:tr>
      <w:tr w:rsidR="005C6B00" w:rsidRPr="00D958B1"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17</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Сүзләр һәм җөмләләр арасында ияртүле һәм тезүле бәйләнешне тәэмин итүче чаралар; кушымчаларның, теркәгечләрнең, кисәкчәләрнең, бәйлек һәм бәйлек сүзләрнең язылышы. </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Белемнәр-не гомуми-ләштерү һәм система-лаштыру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Язма эштә җибәрелгән хаталарны тикшереп, анализ ясау, искә төшерү, белемнәрне ныгыту (хаталарны кагыйдәләр буенча төзәтү).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Сайланма диктант язу, үзбәя.</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Кечкенә күләмле диктант.</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Сүзләр һәм җөмләләр арасында ияртүле һәм тезүле бәйләнешне тәэмин итүче чаралар турында мәгълүматлы булу. Кушымча, теркәгеч, кисәкчәләрнең, бәйлек һәм бәйлек сүзләрнең дөрес язылыш нормаларын камил белү. </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EE1F1A">
              <w:rPr>
                <w:rFonts w:ascii="Times New Roman" w:eastAsia="Times New Roman" w:hAnsi="Times New Roman" w:cs="Times New Roman"/>
                <w:sz w:val="24"/>
                <w:szCs w:val="24"/>
                <w:lang w:val="tt-RU" w:eastAsia="ru-RU"/>
              </w:rPr>
              <w:t>.01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E1F1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18</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Составында аерымланган кисәге, аныклагычы, тиңдәш кисәкләре, гомумиләштерүче сүзе, кереш яки эндәш сүзе, өстәлмәсе булган җөмләләр; аларда тыныш билгеләре.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Белемнәр-не гомуми-ләштерү һәм система-лаштыру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Өй эшләрен “ачкыч” ярдәмендә тикшерү. Тестларны эшләүдә укучылар җибәргән хаталарны бергә анализлау, хаталарны төзәтү, үтелгәнне искә төшерү.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Сайланма диктант язу, үзбәя.</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Кечкенә күләмле диктант.</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Җөмләнең аерымланган кисәкләре, аныклагыч, тиңдәш кисәкләр, гомумиләштерүче сүзләр, кереш һәм эндәш сүзләр, өстәлмәләр турында мәгълүматлы булу, алар янында тыныш билгеләрен дөрес куя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r w:rsidR="00EE1F1A">
              <w:rPr>
                <w:rFonts w:ascii="Times New Roman" w:eastAsia="Times New Roman" w:hAnsi="Times New Roman" w:cs="Times New Roman"/>
                <w:sz w:val="24"/>
                <w:szCs w:val="24"/>
                <w:lang w:val="tt-RU" w:eastAsia="ru-RU"/>
              </w:rPr>
              <w:t>.01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E1F1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19</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Синтетик иярченле кушма җөмләләр һәм алар янында тыныш билгеләре.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Кабатлау.</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Өй эшләрен “ачкыч” ярдәмендә тикшерү. Тестларны эшләүдә укучылар җибәргән хаталарны бергә анализлау, хаталарны төзәтү, үтелгәнне искә төшерү.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Синтаксик анализ.</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Сайланма диктант, үзбәя.</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Синтетик иярченле кушма җөмләләргә синтаксик анализ ясау күнекмәсе булу. Тыныш билгеләрен аңлата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31</w:t>
            </w:r>
            <w:r w:rsidR="00EE1F1A">
              <w:rPr>
                <w:rFonts w:ascii="Times New Roman" w:eastAsia="Times New Roman" w:hAnsi="Times New Roman" w:cs="Times New Roman"/>
                <w:sz w:val="24"/>
                <w:szCs w:val="24"/>
                <w:lang w:val="tt-RU" w:eastAsia="ru-RU"/>
              </w:rPr>
              <w:t>.01</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E1F1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20</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Аналитик иярченле кушма җөмләләр һәм алар янында тыныш билгеләре.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Кабатлау.</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Өй эшләрен “ачкыч” ярдәмендә тикшерү. Тестларны эшләүдә укучылар җибәргән хаталарны бергә анализлау, хаталарны төзәтү, үтелгәнне искә төшерү.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Синтаксик анализ.</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Сайланма диктант, үзбәя.</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Аналитик иярченле кушма җөмләләргә синтаксик анализ ясау күнекмәсе булу. Тыныш билгеләрен аңлата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буенча индивидуаль эш (һәр укучыга 1-2 вариант БРИ КҮМ тәкъдим ителә).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07</w:t>
            </w:r>
            <w:r w:rsidR="00EE1F1A">
              <w:rPr>
                <w:rFonts w:ascii="Times New Roman" w:eastAsia="Times New Roman" w:hAnsi="Times New Roman" w:cs="Times New Roman"/>
                <w:sz w:val="24"/>
                <w:szCs w:val="24"/>
                <w:lang w:val="tt-RU" w:eastAsia="ru-RU"/>
              </w:rPr>
              <w:t>.02</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21</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i/>
                <w:sz w:val="24"/>
                <w:szCs w:val="24"/>
                <w:lang w:val="tt-RU" w:eastAsia="ru-RU"/>
              </w:rPr>
              <w:t>Бәйләнешле сөйләм үстерү. Контроль изложение.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Укытучы укыганны тыңлау, план төзү һәм сөйләп карау. Караламага язу, акка күчерү.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Эчтәлекне мөстәкыйль язу.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Сөйләм һәм язма телен, хәтер һәм фикерләү сәләтен үстерү, рухи дөньяңны баету өстендә эшли белү. Орфография һәм </w:t>
            </w:r>
            <w:r w:rsidRPr="005C6B00">
              <w:rPr>
                <w:rFonts w:ascii="Times New Roman" w:eastAsia="Times New Roman" w:hAnsi="Times New Roman" w:cs="Times New Roman"/>
                <w:sz w:val="24"/>
                <w:szCs w:val="24"/>
                <w:lang w:val="tt-RU" w:eastAsia="ru-RU"/>
              </w:rPr>
              <w:lastRenderedPageBreak/>
              <w:t>тыныш билгеләре кагыйдәләрен дөрес кулланып мөстәкыйль язу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 xml:space="preserve">Кушма җөмлә синтаксисы: кабатларга. Чыганак:  Харисова Ч.М. Татар теле. Теория, </w:t>
            </w:r>
            <w:r w:rsidRPr="005C6B00">
              <w:rPr>
                <w:rFonts w:ascii="Times New Roman" w:eastAsia="Times New Roman" w:hAnsi="Times New Roman" w:cs="Times New Roman"/>
                <w:sz w:val="24"/>
                <w:szCs w:val="24"/>
                <w:lang w:val="tt-RU" w:eastAsia="ru-RU"/>
              </w:rPr>
              <w:lastRenderedPageBreak/>
              <w:t xml:space="preserve">күнегүләр, тестлар. – Казан: “Мәгариф”, 2006, 145-152 битләр. </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14</w:t>
            </w:r>
            <w:r w:rsidR="00EE1F1A">
              <w:rPr>
                <w:rFonts w:ascii="Times New Roman" w:eastAsia="Times New Roman" w:hAnsi="Times New Roman" w:cs="Times New Roman"/>
                <w:sz w:val="24"/>
                <w:szCs w:val="24"/>
                <w:lang w:val="tt-RU" w:eastAsia="ru-RU"/>
              </w:rPr>
              <w:t>.02</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22</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i/>
                <w:sz w:val="24"/>
                <w:szCs w:val="24"/>
                <w:lang w:val="tt-RU" w:eastAsia="ru-RU"/>
              </w:rPr>
            </w:pPr>
            <w:r w:rsidRPr="005C6B00">
              <w:rPr>
                <w:rFonts w:ascii="Times New Roman" w:eastAsia="Times New Roman" w:hAnsi="Times New Roman" w:cs="Times New Roman"/>
                <w:i/>
                <w:sz w:val="24"/>
                <w:szCs w:val="24"/>
                <w:lang w:val="tt-RU" w:eastAsia="ru-RU"/>
              </w:rPr>
              <w:t>Б.С.Ү. Хаталар өстендә эш.</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Ныгыту.</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Язма эштә җибәрелгән хаталарга анализ ясау, искә төшерү, белемнәрне ныгыту (хаталарны кагыйдәләр буенча төзәтү).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Укучыларның үз хаталарын аңлап төзәтүенә күзәтчелек итү.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Грамоталы язуның тотрыклы системасын булдыру.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Катлаулы кушма җөмләләр турындагы теоретик материалны  кабатларга. Чыганак:  Харисова Ч.М. Татар теле. Теория, күнегүләр, тестлар. – Казан: “Мәгариф”, 2006, 153-157 нче битләр.</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r w:rsidR="00EE1F1A">
              <w:rPr>
                <w:rFonts w:ascii="Times New Roman" w:eastAsia="Times New Roman" w:hAnsi="Times New Roman" w:cs="Times New Roman"/>
                <w:sz w:val="24"/>
                <w:szCs w:val="24"/>
                <w:lang w:val="tt-RU" w:eastAsia="ru-RU"/>
              </w:rPr>
              <w:t>.02</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E1F1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23-24</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Катлаулы төзелмәләр: күп тезмәле һәм күп иярченле катлаулы кушма җөмләләр; катнаш кушма җөмлә компонентларын үзара бәйләүче чаралар, тыныш </w:t>
            </w:r>
            <w:r w:rsidRPr="005C6B00">
              <w:rPr>
                <w:rFonts w:ascii="Times New Roman" w:eastAsia="Times New Roman" w:hAnsi="Times New Roman" w:cs="Times New Roman"/>
                <w:sz w:val="24"/>
                <w:szCs w:val="24"/>
                <w:lang w:val="tt-RU" w:eastAsia="ru-RU"/>
              </w:rPr>
              <w:lastRenderedPageBreak/>
              <w:t>билгеләре.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Кабатлау дәресе.  Белемнәр-не гомуми-ләштерү һәм система-лаштыру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Аңлатмалы схемалар буенча эш. Синтаксик анализ. </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Кечкенә күләмле сайланма диктант.</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Катлаулы төзелмәләргә синтаксик анализ ясау күнекмәсе булу.  Татар әдәби теленең бар яктан да төзек кагыйдәле, камил, мөстәкыйль тел булуын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Харисова Ч.М. “Татар теле. Теория, күнегүләр, тестлар” китабыннан 191 яки 193 нче күнегүләр (бирем буенча).</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28</w:t>
            </w:r>
            <w:r w:rsidR="00EE1F1A">
              <w:rPr>
                <w:rFonts w:ascii="Times New Roman" w:eastAsia="Times New Roman" w:hAnsi="Times New Roman" w:cs="Times New Roman"/>
                <w:sz w:val="24"/>
                <w:szCs w:val="24"/>
                <w:lang w:val="tt-RU" w:eastAsia="ru-RU"/>
              </w:rPr>
              <w:t>.02</w:t>
            </w:r>
          </w:p>
          <w:p w:rsidR="00EE1F1A"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07</w:t>
            </w:r>
            <w:r w:rsidR="00EE1F1A">
              <w:rPr>
                <w:rFonts w:ascii="Times New Roman" w:eastAsia="Times New Roman" w:hAnsi="Times New Roman" w:cs="Times New Roman"/>
                <w:sz w:val="24"/>
                <w:szCs w:val="24"/>
                <w:lang w:val="tt-RU" w:eastAsia="ru-RU"/>
              </w:rPr>
              <w:t>.03</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E1F1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25</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i/>
                <w:sz w:val="24"/>
                <w:szCs w:val="24"/>
                <w:lang w:val="tt-RU" w:eastAsia="ru-RU"/>
              </w:rPr>
            </w:pPr>
            <w:r w:rsidRPr="005C6B00">
              <w:rPr>
                <w:rFonts w:ascii="Times New Roman" w:eastAsia="Times New Roman" w:hAnsi="Times New Roman" w:cs="Times New Roman"/>
                <w:i/>
                <w:sz w:val="24"/>
                <w:szCs w:val="24"/>
                <w:lang w:val="tt-RU" w:eastAsia="ru-RU"/>
              </w:rPr>
              <w:t>Контроль диктант.</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Диктант язу, грамматик биремнәрне мөстәкыйль эшләү.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Орфография һәм пунктуация кагыйдәләрен белүне тикшерү.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Орфография һәм тыныш билгеләре кагыйдәләрен дөрес кулланып мөстәкыйль язу күнекмәләре булу.  Үтелгән материалның тулысынча үзләштерелүе.</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 галимнәре турында индивидуаль биремнәр буенча чыгышлар әзерләргә.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EE1F1A">
              <w:rPr>
                <w:rFonts w:ascii="Times New Roman" w:eastAsia="Times New Roman" w:hAnsi="Times New Roman" w:cs="Times New Roman"/>
                <w:sz w:val="24"/>
                <w:szCs w:val="24"/>
                <w:lang w:val="tt-RU" w:eastAsia="ru-RU"/>
              </w:rPr>
              <w:t>.03</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EE1F1A"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eastAsia="ru-RU"/>
              </w:rPr>
            </w:pPr>
            <w:r w:rsidRPr="005C6B00">
              <w:rPr>
                <w:rFonts w:ascii="Times New Roman" w:eastAsia="Times New Roman" w:hAnsi="Times New Roman" w:cs="Times New Roman"/>
                <w:sz w:val="24"/>
                <w:szCs w:val="24"/>
                <w:lang w:val="tt-RU" w:eastAsia="ru-RU"/>
              </w:rPr>
              <w:t>26</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программалар һәм дәреслекләр төзегән тел галимнәре.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eastAsia="ru-RU"/>
              </w:rPr>
            </w:pPr>
            <w:r w:rsidRPr="005C6B00">
              <w:rPr>
                <w:rFonts w:ascii="Times New Roman" w:eastAsia="Times New Roman" w:hAnsi="Times New Roman" w:cs="Times New Roman"/>
                <w:sz w:val="24"/>
                <w:szCs w:val="24"/>
                <w:lang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Презентация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Язма эштә җибәрелгән хаталарны тикшереп, анализ ясау, искә төшерү, белемнәрне ныгыту (хаталарны кагыйдәләр буенча төзәтү).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Эзләнү эшенә презентация.</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Үзеңне бәяләү һәм башкаларга бәя бирү.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eastAsia="ru-RU"/>
              </w:rPr>
              <w:t xml:space="preserve">Аудитория </w:t>
            </w:r>
            <w:proofErr w:type="spellStart"/>
            <w:r w:rsidRPr="005C6B00">
              <w:rPr>
                <w:rFonts w:ascii="Times New Roman" w:eastAsia="Times New Roman" w:hAnsi="Times New Roman" w:cs="Times New Roman"/>
                <w:sz w:val="24"/>
                <w:szCs w:val="24"/>
                <w:lang w:eastAsia="ru-RU"/>
              </w:rPr>
              <w:t>алдында</w:t>
            </w:r>
            <w:proofErr w:type="spellEnd"/>
            <w:r w:rsidRPr="005C6B00">
              <w:rPr>
                <w:rFonts w:ascii="Times New Roman" w:eastAsia="Times New Roman" w:hAnsi="Times New Roman" w:cs="Times New Roman"/>
                <w:sz w:val="24"/>
                <w:szCs w:val="24"/>
                <w:lang w:eastAsia="ru-RU"/>
              </w:rPr>
              <w:t xml:space="preserve"> </w:t>
            </w:r>
            <w:proofErr w:type="spellStart"/>
            <w:r w:rsidRPr="005C6B00">
              <w:rPr>
                <w:rFonts w:ascii="Times New Roman" w:eastAsia="Times New Roman" w:hAnsi="Times New Roman" w:cs="Times New Roman"/>
                <w:sz w:val="24"/>
                <w:szCs w:val="24"/>
                <w:lang w:eastAsia="ru-RU"/>
              </w:rPr>
              <w:t>чыгыш</w:t>
            </w:r>
            <w:proofErr w:type="spellEnd"/>
            <w:r w:rsidRPr="005C6B00">
              <w:rPr>
                <w:rFonts w:ascii="Times New Roman" w:eastAsia="Times New Roman" w:hAnsi="Times New Roman" w:cs="Times New Roman"/>
                <w:sz w:val="24"/>
                <w:szCs w:val="24"/>
                <w:lang w:eastAsia="ru-RU"/>
              </w:rPr>
              <w:t xml:space="preserve"> </w:t>
            </w:r>
            <w:proofErr w:type="spellStart"/>
            <w:r w:rsidRPr="005C6B00">
              <w:rPr>
                <w:rFonts w:ascii="Times New Roman" w:eastAsia="Times New Roman" w:hAnsi="Times New Roman" w:cs="Times New Roman"/>
                <w:sz w:val="24"/>
                <w:szCs w:val="24"/>
                <w:lang w:eastAsia="ru-RU"/>
              </w:rPr>
              <w:t>ясый</w:t>
            </w:r>
            <w:proofErr w:type="spellEnd"/>
            <w:r w:rsidRPr="005C6B00">
              <w:rPr>
                <w:rFonts w:ascii="Times New Roman" w:eastAsia="Times New Roman" w:hAnsi="Times New Roman" w:cs="Times New Roman"/>
                <w:sz w:val="24"/>
                <w:szCs w:val="24"/>
                <w:lang w:eastAsia="ru-RU"/>
              </w:rPr>
              <w:t xml:space="preserve"> бел</w:t>
            </w:r>
            <w:r w:rsidRPr="005C6B00">
              <w:rPr>
                <w:rFonts w:ascii="Times New Roman" w:eastAsia="Times New Roman" w:hAnsi="Times New Roman" w:cs="Times New Roman"/>
                <w:sz w:val="24"/>
                <w:szCs w:val="24"/>
                <w:lang w:val="tt-RU" w:eastAsia="ru-RU"/>
              </w:rPr>
              <w:t>ү. Үзеңне бәяләү һәм башкаларга бәя бирү күнекмәләре булу. Дәреслек белән эшләү, конспектлар төзү, белешмә әдәбияттан (төрле сүзлекләрдән, тәнкыйть материалларыннан, фәнни чыганаклардан һ.б.) файдалану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 галимнәре турында индивидуаль биремнәр буенча чыгышлар әзерләргә.</w:t>
            </w:r>
          </w:p>
        </w:tc>
        <w:tc>
          <w:tcPr>
            <w:tcW w:w="860" w:type="dxa"/>
            <w:gridSpan w:val="2"/>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04.04</w:t>
            </w:r>
          </w:p>
        </w:tc>
        <w:tc>
          <w:tcPr>
            <w:tcW w:w="940" w:type="dxa"/>
            <w:gridSpan w:val="2"/>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14728" w:type="dxa"/>
            <w:gridSpan w:val="12"/>
            <w:tcBorders>
              <w:top w:val="single" w:sz="4" w:space="0" w:color="000000"/>
              <w:left w:val="single" w:sz="4" w:space="0" w:color="000000"/>
              <w:bottom w:val="single" w:sz="4" w:space="0" w:color="000000"/>
              <w:right w:val="single" w:sz="4" w:space="0" w:color="000000"/>
            </w:tcBorders>
            <w:shd w:val="clear" w:color="auto" w:fill="EEECE1"/>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eastAsia="ru-RU"/>
              </w:rPr>
              <w:t xml:space="preserve">4 </w:t>
            </w:r>
            <w:proofErr w:type="spellStart"/>
            <w:r w:rsidRPr="005C6B00">
              <w:rPr>
                <w:rFonts w:ascii="Times New Roman" w:eastAsia="Times New Roman" w:hAnsi="Times New Roman" w:cs="Times New Roman"/>
                <w:sz w:val="24"/>
                <w:szCs w:val="24"/>
                <w:lang w:eastAsia="ru-RU"/>
              </w:rPr>
              <w:t>нче</w:t>
            </w:r>
            <w:proofErr w:type="spellEnd"/>
            <w:r w:rsidRPr="005C6B00">
              <w:rPr>
                <w:rFonts w:ascii="Times New Roman" w:eastAsia="Times New Roman" w:hAnsi="Times New Roman" w:cs="Times New Roman"/>
                <w:sz w:val="24"/>
                <w:szCs w:val="24"/>
                <w:lang w:eastAsia="ru-RU"/>
              </w:rPr>
              <w:t xml:space="preserve"> </w:t>
            </w:r>
            <w:proofErr w:type="spellStart"/>
            <w:r w:rsidRPr="005C6B00">
              <w:rPr>
                <w:rFonts w:ascii="Times New Roman" w:eastAsia="Times New Roman" w:hAnsi="Times New Roman" w:cs="Times New Roman"/>
                <w:sz w:val="24"/>
                <w:szCs w:val="24"/>
                <w:lang w:eastAsia="ru-RU"/>
              </w:rPr>
              <w:t>чирек</w:t>
            </w:r>
            <w:proofErr w:type="spellEnd"/>
            <w:r w:rsidRPr="005C6B00">
              <w:rPr>
                <w:rFonts w:ascii="Times New Roman" w:eastAsia="Times New Roman" w:hAnsi="Times New Roman" w:cs="Times New Roman"/>
                <w:sz w:val="24"/>
                <w:szCs w:val="24"/>
                <w:lang w:eastAsia="ru-RU"/>
              </w:rPr>
              <w:t xml:space="preserve"> (8 </w:t>
            </w:r>
            <w:proofErr w:type="spellStart"/>
            <w:r w:rsidRPr="005C6B00">
              <w:rPr>
                <w:rFonts w:ascii="Times New Roman" w:eastAsia="Times New Roman" w:hAnsi="Times New Roman" w:cs="Times New Roman"/>
                <w:sz w:val="24"/>
                <w:szCs w:val="24"/>
                <w:lang w:eastAsia="ru-RU"/>
              </w:rPr>
              <w:t>атна</w:t>
            </w:r>
            <w:proofErr w:type="spellEnd"/>
            <w:r w:rsidRPr="005C6B00">
              <w:rPr>
                <w:rFonts w:ascii="Times New Roman" w:eastAsia="Times New Roman" w:hAnsi="Times New Roman" w:cs="Times New Roman"/>
                <w:sz w:val="24"/>
                <w:szCs w:val="24"/>
                <w:lang w:eastAsia="ru-RU"/>
              </w:rPr>
              <w:t xml:space="preserve"> – 8 д</w:t>
            </w:r>
            <w:r w:rsidRPr="005C6B00">
              <w:rPr>
                <w:rFonts w:ascii="Times New Roman" w:eastAsia="Times New Roman" w:hAnsi="Times New Roman" w:cs="Times New Roman"/>
                <w:sz w:val="24"/>
                <w:szCs w:val="24"/>
                <w:lang w:val="tt-RU" w:eastAsia="ru-RU"/>
              </w:rPr>
              <w:t>әрес)</w:t>
            </w: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eastAsia="ru-RU"/>
              </w:rPr>
            </w:pPr>
            <w:r w:rsidRPr="005C6B00">
              <w:rPr>
                <w:rFonts w:ascii="Times New Roman" w:eastAsia="Times New Roman" w:hAnsi="Times New Roman" w:cs="Times New Roman"/>
                <w:sz w:val="24"/>
                <w:szCs w:val="24"/>
                <w:lang w:val="tt-RU" w:eastAsia="ru-RU"/>
              </w:rPr>
              <w:t>2</w:t>
            </w:r>
            <w:r w:rsidRPr="005C6B00">
              <w:rPr>
                <w:rFonts w:ascii="Times New Roman" w:eastAsia="Times New Roman" w:hAnsi="Times New Roman" w:cs="Times New Roman"/>
                <w:sz w:val="24"/>
                <w:szCs w:val="24"/>
                <w:lang w:eastAsia="ru-RU"/>
              </w:rPr>
              <w:t>7</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программалар һәм дәреслекләр төзегән тел галимнәре.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eastAsia="ru-RU"/>
              </w:rPr>
            </w:pPr>
            <w:r w:rsidRPr="005C6B00">
              <w:rPr>
                <w:rFonts w:ascii="Times New Roman" w:eastAsia="Times New Roman" w:hAnsi="Times New Roman" w:cs="Times New Roman"/>
                <w:sz w:val="24"/>
                <w:szCs w:val="24"/>
                <w:lang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Презентация дәресе.</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Эзләнү эшенә презентация.</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Үзеңне бәяләү һәм башкаларга бәя бирү.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tabs>
                <w:tab w:val="left" w:pos="2419"/>
                <w:tab w:val="left" w:pos="3560"/>
              </w:tabs>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eastAsia="ru-RU"/>
              </w:rPr>
              <w:t xml:space="preserve">Аудитория </w:t>
            </w:r>
            <w:proofErr w:type="spellStart"/>
            <w:r w:rsidRPr="005C6B00">
              <w:rPr>
                <w:rFonts w:ascii="Times New Roman" w:eastAsia="Times New Roman" w:hAnsi="Times New Roman" w:cs="Times New Roman"/>
                <w:sz w:val="24"/>
                <w:szCs w:val="24"/>
                <w:lang w:eastAsia="ru-RU"/>
              </w:rPr>
              <w:t>алдында</w:t>
            </w:r>
            <w:proofErr w:type="spellEnd"/>
            <w:r w:rsidRPr="005C6B00">
              <w:rPr>
                <w:rFonts w:ascii="Times New Roman" w:eastAsia="Times New Roman" w:hAnsi="Times New Roman" w:cs="Times New Roman"/>
                <w:sz w:val="24"/>
                <w:szCs w:val="24"/>
                <w:lang w:eastAsia="ru-RU"/>
              </w:rPr>
              <w:t xml:space="preserve"> </w:t>
            </w:r>
            <w:proofErr w:type="spellStart"/>
            <w:r w:rsidRPr="005C6B00">
              <w:rPr>
                <w:rFonts w:ascii="Times New Roman" w:eastAsia="Times New Roman" w:hAnsi="Times New Roman" w:cs="Times New Roman"/>
                <w:sz w:val="24"/>
                <w:szCs w:val="24"/>
                <w:lang w:eastAsia="ru-RU"/>
              </w:rPr>
              <w:t>чыгыш</w:t>
            </w:r>
            <w:proofErr w:type="spellEnd"/>
            <w:r w:rsidRPr="005C6B00">
              <w:rPr>
                <w:rFonts w:ascii="Times New Roman" w:eastAsia="Times New Roman" w:hAnsi="Times New Roman" w:cs="Times New Roman"/>
                <w:sz w:val="24"/>
                <w:szCs w:val="24"/>
                <w:lang w:eastAsia="ru-RU"/>
              </w:rPr>
              <w:t xml:space="preserve"> </w:t>
            </w:r>
            <w:proofErr w:type="spellStart"/>
            <w:r w:rsidRPr="005C6B00">
              <w:rPr>
                <w:rFonts w:ascii="Times New Roman" w:eastAsia="Times New Roman" w:hAnsi="Times New Roman" w:cs="Times New Roman"/>
                <w:sz w:val="24"/>
                <w:szCs w:val="24"/>
                <w:lang w:eastAsia="ru-RU"/>
              </w:rPr>
              <w:t>ясый</w:t>
            </w:r>
            <w:proofErr w:type="spellEnd"/>
            <w:r w:rsidRPr="005C6B00">
              <w:rPr>
                <w:rFonts w:ascii="Times New Roman" w:eastAsia="Times New Roman" w:hAnsi="Times New Roman" w:cs="Times New Roman"/>
                <w:sz w:val="24"/>
                <w:szCs w:val="24"/>
                <w:lang w:eastAsia="ru-RU"/>
              </w:rPr>
              <w:t xml:space="preserve"> бел</w:t>
            </w:r>
            <w:r w:rsidRPr="005C6B00">
              <w:rPr>
                <w:rFonts w:ascii="Times New Roman" w:eastAsia="Times New Roman" w:hAnsi="Times New Roman" w:cs="Times New Roman"/>
                <w:sz w:val="24"/>
                <w:szCs w:val="24"/>
                <w:lang w:val="tt-RU" w:eastAsia="ru-RU"/>
              </w:rPr>
              <w:t xml:space="preserve">ү. Үзеңне бәяләү һәм башкаларга бәя бирү күнекмәләре булу. </w:t>
            </w:r>
            <w:r w:rsidRPr="005C6B00">
              <w:rPr>
                <w:rFonts w:ascii="Times New Roman" w:eastAsia="Times New Roman" w:hAnsi="Times New Roman" w:cs="Times New Roman"/>
                <w:sz w:val="24"/>
                <w:szCs w:val="24"/>
                <w:lang w:val="tt-RU" w:eastAsia="ru-RU"/>
              </w:rPr>
              <w:lastRenderedPageBreak/>
              <w:t>Дәреслек белән эшләү, конспектлар төзү, белешмә әдәбияттан (төрле сүзлекләрдән, тәнкыйть материалларыннан, фәнни чыганаклардан һ.б.) файдалану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 xml:space="preserve">КҮМдагы А һәм В өлешләре буенча контроль </w:t>
            </w:r>
            <w:r w:rsidRPr="005C6B00">
              <w:rPr>
                <w:rFonts w:ascii="Times New Roman" w:eastAsia="Times New Roman" w:hAnsi="Times New Roman" w:cs="Times New Roman"/>
                <w:sz w:val="24"/>
                <w:szCs w:val="24"/>
                <w:lang w:val="tt-RU" w:eastAsia="ru-RU"/>
              </w:rPr>
              <w:lastRenderedPageBreak/>
              <w:t>тестка әзерләнергә.</w:t>
            </w:r>
          </w:p>
        </w:tc>
        <w:tc>
          <w:tcPr>
            <w:tcW w:w="766" w:type="dxa"/>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11.04</w:t>
            </w:r>
          </w:p>
        </w:tc>
        <w:tc>
          <w:tcPr>
            <w:tcW w:w="1034" w:type="dxa"/>
            <w:gridSpan w:val="3"/>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856379"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28</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i/>
                <w:sz w:val="24"/>
                <w:szCs w:val="24"/>
                <w:lang w:val="tt-RU" w:eastAsia="ru-RU"/>
              </w:rPr>
              <w:t>Бәйләнешле сөйләм үстерү дәресе хисабына.</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БРИга әзерләнү өчен, КҮМның А һәм В өлешләрен  язмача башкару.</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1</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Мөстәкыйль эшләү.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Тестлар эшләү.</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Телне тулы бер система буларак күзаллау. Теоретик белемнәрне гамәли яктан максатчан куллана белү.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әдәби теленең бар яктан да төзек кагыйдәле, камил, мөстәкыйль тел булуын белү.</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1) БРИ эшен бәяләү критерийлары белән танышырга. </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2)*Рус теле буенча БДИның бәяләү критерийлары белән чагыштырырга.</w:t>
            </w:r>
          </w:p>
        </w:tc>
        <w:tc>
          <w:tcPr>
            <w:tcW w:w="766" w:type="dxa"/>
            <w:tcBorders>
              <w:top w:val="single" w:sz="4" w:space="0" w:color="000000"/>
              <w:left w:val="single" w:sz="4" w:space="0" w:color="000000"/>
              <w:bottom w:val="single" w:sz="4" w:space="0" w:color="000000"/>
              <w:right w:val="single" w:sz="4" w:space="0" w:color="000000"/>
            </w:tcBorders>
          </w:tcPr>
          <w:p w:rsidR="005C6B00"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18.04</w:t>
            </w:r>
          </w:p>
        </w:tc>
        <w:tc>
          <w:tcPr>
            <w:tcW w:w="1034" w:type="dxa"/>
            <w:gridSpan w:val="3"/>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856379"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29-30</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БРИга әзерләнү өчен С вариантыннан үрнәк текстны язмача башкару.</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Белем һәм күнекмә-ләрне камилләштерү дәресе.</w:t>
            </w:r>
          </w:p>
        </w:tc>
        <w:tc>
          <w:tcPr>
            <w:tcW w:w="2182" w:type="dxa"/>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БРИ эшен бәяләү критерийларын өйрәнү. Бер иҗади эшне бәяләп карау. Үрнәк текст буенча язма эш. Үз эшеңне бәяләү.</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Бәяләнгән эшнең балларын укучылар бәяләгән баллар белән чагыштыру.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 xml:space="preserve">Сөйләм һәм язма телен, хәтер һәм фикерләү сәләтен үстерү, рухи дөньяңны баету өстендә эшли белү.  Орфография һәм пунктуация кагыйдәләрен дөрес кулланып мөстәкыйль язу </w:t>
            </w:r>
            <w:r w:rsidRPr="005C6B00">
              <w:rPr>
                <w:rFonts w:ascii="Times New Roman" w:eastAsia="Times New Roman" w:hAnsi="Times New Roman" w:cs="Times New Roman"/>
                <w:sz w:val="24"/>
                <w:szCs w:val="24"/>
                <w:lang w:val="tt-RU" w:eastAsia="ru-RU"/>
              </w:rPr>
              <w:lastRenderedPageBreak/>
              <w:t>күнекмәләре булу.   Үзеңнең эшеңне  бәяләү һәм башкаларга бәя бирү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БРИның С өлеше буенча контроль язма эшкә әзерләнергә:  бәяләү критерийларын ятларга.</w:t>
            </w:r>
          </w:p>
        </w:tc>
        <w:tc>
          <w:tcPr>
            <w:tcW w:w="766" w:type="dxa"/>
            <w:tcBorders>
              <w:top w:val="single" w:sz="4" w:space="0" w:color="000000"/>
              <w:left w:val="single" w:sz="4" w:space="0" w:color="000000"/>
              <w:bottom w:val="single" w:sz="4" w:space="0" w:color="000000"/>
              <w:right w:val="single" w:sz="4" w:space="0" w:color="000000"/>
            </w:tcBorders>
          </w:tcPr>
          <w:p w:rsid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25.04</w:t>
            </w:r>
          </w:p>
          <w:p w:rsidR="00856379"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02.05</w:t>
            </w:r>
          </w:p>
        </w:tc>
        <w:tc>
          <w:tcPr>
            <w:tcW w:w="1034" w:type="dxa"/>
            <w:gridSpan w:val="3"/>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lastRenderedPageBreak/>
              <w:t>31-32</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БРИга әзерләнү өчен С вариантыннан үрнәк текстны язмача башкару.</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Иҗади эшләү.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Үрнәк текст буенча язма эш.</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Сөйләм һәм язма телен, хәтер һәм фикерләү сәләтен үстерү, рухи дөньяңны баету өстендә эшли белү.  Орфография һәм тыныш билгеләре кагыйдәләрен дөрес кулланып мөстәкыйль язу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Имтиханга әзерлек.</w:t>
            </w:r>
          </w:p>
        </w:tc>
        <w:tc>
          <w:tcPr>
            <w:tcW w:w="766" w:type="dxa"/>
            <w:tcBorders>
              <w:top w:val="single" w:sz="4" w:space="0" w:color="000000"/>
              <w:left w:val="single" w:sz="4" w:space="0" w:color="000000"/>
              <w:bottom w:val="single" w:sz="4" w:space="0" w:color="000000"/>
              <w:right w:val="single" w:sz="4" w:space="0" w:color="000000"/>
            </w:tcBorders>
          </w:tcPr>
          <w:p w:rsid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09.05</w:t>
            </w:r>
          </w:p>
          <w:p w:rsidR="00856379"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16.05</w:t>
            </w:r>
          </w:p>
        </w:tc>
        <w:tc>
          <w:tcPr>
            <w:tcW w:w="1034" w:type="dxa"/>
            <w:gridSpan w:val="3"/>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r w:rsidR="005C6B00" w:rsidRPr="005C6B00" w:rsidTr="005C6B00">
        <w:tc>
          <w:tcPr>
            <w:tcW w:w="64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33-34</w:t>
            </w:r>
          </w:p>
        </w:tc>
        <w:tc>
          <w:tcPr>
            <w:tcW w:w="211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i/>
                <w:sz w:val="24"/>
                <w:szCs w:val="24"/>
                <w:lang w:val="tt-RU" w:eastAsia="ru-RU"/>
              </w:rPr>
              <w:t>Бәйләнешле сөйләм үстерү. Контроль изложение.</w:t>
            </w:r>
          </w:p>
        </w:tc>
        <w:tc>
          <w:tcPr>
            <w:tcW w:w="720"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jc w:val="center"/>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2</w:t>
            </w:r>
          </w:p>
        </w:tc>
        <w:tc>
          <w:tcPr>
            <w:tcW w:w="1308"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Контроль дәрес</w:t>
            </w:r>
          </w:p>
        </w:tc>
        <w:tc>
          <w:tcPr>
            <w:tcW w:w="2182"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Укытучы укыганны тыңлау, план төзү һәм сөйләп карау. Караламага язу, акка күчерү.</w:t>
            </w:r>
          </w:p>
        </w:tc>
        <w:tc>
          <w:tcPr>
            <w:tcW w:w="1749"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Изложениене мөстәкыйль язу.</w:t>
            </w:r>
          </w:p>
        </w:tc>
        <w:tc>
          <w:tcPr>
            <w:tcW w:w="2354"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әдәби теленең бар яктан да төзек кагыйдәле, камил, мөстәкыйль тел булуын белү. Орфография һәм тыныш билгеләре кагыйдәләрен дөрес кулланып мөстәкыйль язу күнекмәләре булу.</w:t>
            </w:r>
          </w:p>
        </w:tc>
        <w:tc>
          <w:tcPr>
            <w:tcW w:w="1855" w:type="dxa"/>
            <w:tcBorders>
              <w:top w:val="single" w:sz="4" w:space="0" w:color="000000"/>
              <w:left w:val="single" w:sz="4" w:space="0" w:color="000000"/>
              <w:bottom w:val="single" w:sz="4" w:space="0" w:color="000000"/>
              <w:right w:val="single" w:sz="4" w:space="0" w:color="000000"/>
            </w:tcBorders>
            <w:hideMark/>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Имтиханга әзерлек.</w:t>
            </w:r>
          </w:p>
        </w:tc>
        <w:tc>
          <w:tcPr>
            <w:tcW w:w="766" w:type="dxa"/>
            <w:tcBorders>
              <w:top w:val="single" w:sz="4" w:space="0" w:color="000000"/>
              <w:left w:val="single" w:sz="4" w:space="0" w:color="000000"/>
              <w:bottom w:val="single" w:sz="4" w:space="0" w:color="000000"/>
              <w:right w:val="single" w:sz="4" w:space="0" w:color="000000"/>
            </w:tcBorders>
          </w:tcPr>
          <w:p w:rsid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23.05</w:t>
            </w:r>
          </w:p>
          <w:p w:rsidR="00856379" w:rsidRPr="005C6B00" w:rsidRDefault="00856379" w:rsidP="005C6B0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24.05</w:t>
            </w:r>
          </w:p>
        </w:tc>
        <w:tc>
          <w:tcPr>
            <w:tcW w:w="1034" w:type="dxa"/>
            <w:gridSpan w:val="3"/>
            <w:tcBorders>
              <w:top w:val="single" w:sz="4" w:space="0" w:color="000000"/>
              <w:left w:val="single" w:sz="4" w:space="0" w:color="000000"/>
              <w:bottom w:val="single" w:sz="4" w:space="0" w:color="000000"/>
              <w:right w:val="single" w:sz="4" w:space="0" w:color="000000"/>
            </w:tcBorders>
          </w:tcPr>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tc>
      </w:tr>
    </w:tbl>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p>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p>
    <w:p w:rsidR="005C6B00" w:rsidRDefault="005C6B00" w:rsidP="005C6B00">
      <w:pPr>
        <w:spacing w:after="0" w:line="240" w:lineRule="auto"/>
        <w:rPr>
          <w:rFonts w:ascii="Times New Roman" w:eastAsia="Times New Roman" w:hAnsi="Times New Roman" w:cs="Times New Roman"/>
          <w:sz w:val="20"/>
          <w:szCs w:val="20"/>
          <w:lang w:val="tt-RU" w:eastAsia="ru-RU"/>
        </w:rPr>
      </w:pPr>
    </w:p>
    <w:p w:rsidR="00856379" w:rsidRPr="005C6B00" w:rsidRDefault="00856379" w:rsidP="005C6B00">
      <w:pPr>
        <w:spacing w:after="0" w:line="240" w:lineRule="auto"/>
        <w:rPr>
          <w:rFonts w:ascii="Times New Roman" w:eastAsia="Times New Roman" w:hAnsi="Times New Roman" w:cs="Times New Roman"/>
          <w:sz w:val="20"/>
          <w:szCs w:val="20"/>
          <w:lang w:val="tt-RU" w:eastAsia="ru-RU"/>
        </w:rPr>
      </w:pPr>
    </w:p>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p>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r w:rsidRPr="005C6B00">
        <w:rPr>
          <w:rFonts w:ascii="Times New Roman" w:eastAsia="Times New Roman" w:hAnsi="Times New Roman" w:cs="Times New Roman"/>
          <w:b/>
          <w:bCs/>
          <w:sz w:val="24"/>
          <w:szCs w:val="24"/>
          <w:lang w:val="tt-RU" w:eastAsia="ru-RU"/>
        </w:rPr>
        <w:lastRenderedPageBreak/>
        <w:t>КУШЫМТА</w:t>
      </w:r>
    </w:p>
    <w:p w:rsidR="005C6B00" w:rsidRPr="005C6B00" w:rsidRDefault="005C6B00" w:rsidP="005C6B00">
      <w:pPr>
        <w:spacing w:after="0" w:line="240" w:lineRule="auto"/>
        <w:jc w:val="center"/>
        <w:rPr>
          <w:rFonts w:ascii="Times New Roman" w:eastAsia="Times New Roman" w:hAnsi="Times New Roman" w:cs="Times New Roman"/>
          <w:b/>
          <w:bCs/>
          <w:sz w:val="20"/>
          <w:szCs w:val="20"/>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r w:rsidRPr="005C6B00">
        <w:rPr>
          <w:rFonts w:ascii="Times New Roman" w:eastAsia="Times New Roman" w:hAnsi="Times New Roman" w:cs="Times New Roman"/>
          <w:b/>
          <w:bCs/>
          <w:sz w:val="24"/>
          <w:szCs w:val="24"/>
          <w:lang w:val="tt-RU" w:eastAsia="ru-RU"/>
        </w:rPr>
        <w:t>Файдаланылган әдәбият һәм укыту-методик кулланмалар исемлеге</w:t>
      </w: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Харисова Ч.М. Татар теле. Теория, күнегүләр, тестлар. – Казан: “Мәгариф”, 2006.</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Максимов Н.В. Татар теленнән тестлар: Уку-укыту ярдәмлеге. – Казан: “Мәгариф”, 2008.</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Бердәм руспублика имтиханына әзерләнү өчен ярдәмлек. Татар теле. – Казан: РИЦ “Школа”, 2008.</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 Бердәм республика имтиханына шзерлек өчен кулланма. – Казан: РИЦ “Школа”, 2007.</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Абдрәхимова Я.Х. Татар теленнән бәйләнешле сөйләм үстерү дәресләре. 8-11 сыйныфлар. – Казан: “Мәгариф”, 2005.</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5-11 нче сыйныфлар өчен диктантлар җыентыгы. - Казан: “Мәгариф”, 2001.</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Сафиуллина Ф.С., Ибраһимов С.М. Синтаксистан күнегүләр җыентыгы. - Казан: 1982.</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Галиуллина Г.Р. Татар теле. Лексикология. - Казан: “Мәгариф”, 2007.</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Хисамова Ф.М. Татар теле морфологиясе. - Казан: “Мәгариф”, 2006.</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Сафиуллина Ф.С., Зәкиев М.З. Хәзерге татар әдәби теле. - Казан: “Мәгариф”, 2002</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теленнән диктантлар һәм изложениеләр җыентыгы. 5-11 класслар - Казан: “Мәгариф”, 1998.</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Харисов Ф.Ф., Харисова Ч.М. Татар теленнән күнегүләр җыентыгы һәм тестлар. – Казан: “Яңалиф”, 2006.</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Максимов Н.В. Бердәм Республика имтиханы. Татар теленнән зачёт үткәрү өчен биремнәр. - Казан, 2007.</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Татар телендә тыныш билгеләре. - Казан: “Мәгариф”,1995.</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Мәктәптә татар телен  укыту методикасы. – Казан: Мәгариф, 2004.</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Вәлиева Ф.С.Саттаров Г.Ф. Урта мәктәп һәм гимназияләрдә татар телен укыту методикасы. – Казан: “Раннур”, 2000.</w:t>
      </w:r>
    </w:p>
    <w:p w:rsidR="005C6B00" w:rsidRPr="005C6B00" w:rsidRDefault="005C6B00" w:rsidP="005C6B00">
      <w:pPr>
        <w:widowControl w:val="0"/>
        <w:numPr>
          <w:ilvl w:val="0"/>
          <w:numId w:val="6"/>
        </w:numPr>
        <w:tabs>
          <w:tab w:val="left" w:pos="0"/>
          <w:tab w:val="left" w:pos="5560"/>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5C6B00">
        <w:rPr>
          <w:rFonts w:ascii="Times New Roman" w:eastAsia="Times New Roman" w:hAnsi="Times New Roman" w:cs="Times New Roman"/>
          <w:sz w:val="24"/>
          <w:szCs w:val="24"/>
          <w:lang w:val="tt-RU" w:eastAsia="ru-RU"/>
        </w:rPr>
        <w:t>Шәмсетдинова Р.Р. Татра теле: Күнегүләр. Анализ үрнәкләре. Тестлар. – Казан: Татарстан китап нәшрияты, 2005.</w:t>
      </w:r>
    </w:p>
    <w:p w:rsidR="005C6B00" w:rsidRPr="005C6B00" w:rsidRDefault="005C6B00" w:rsidP="005C6B00">
      <w:pPr>
        <w:spacing w:after="0" w:line="240" w:lineRule="auto"/>
        <w:jc w:val="both"/>
        <w:rPr>
          <w:rFonts w:ascii="Times New Roman" w:eastAsia="Times New Roman" w:hAnsi="Times New Roman" w:cs="Times New Roman"/>
          <w:sz w:val="24"/>
          <w:szCs w:val="24"/>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r w:rsidRPr="005C6B00">
        <w:rPr>
          <w:rFonts w:ascii="Times New Roman" w:eastAsia="Times New Roman" w:hAnsi="Times New Roman" w:cs="Times New Roman"/>
          <w:b/>
          <w:bCs/>
          <w:sz w:val="24"/>
          <w:szCs w:val="24"/>
          <w:lang w:val="tt-RU" w:eastAsia="ru-RU"/>
        </w:rPr>
        <w:t>Электрон әсбаплар исемлеге</w:t>
      </w: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5"/>
        <w:gridCol w:w="11013"/>
      </w:tblGrid>
      <w:tr w:rsidR="005C6B00" w:rsidRPr="005C6B00" w:rsidTr="005C6B00">
        <w:tc>
          <w:tcPr>
            <w:tcW w:w="3855" w:type="dxa"/>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6"/>
                <w:szCs w:val="26"/>
                <w:lang w:val="tt-RU" w:eastAsia="ru-RU"/>
              </w:rPr>
            </w:pPr>
            <w:r w:rsidRPr="005C6B00">
              <w:rPr>
                <w:rFonts w:ascii="Times New Roman" w:eastAsia="Times New Roman" w:hAnsi="Times New Roman" w:cs="Times New Roman"/>
                <w:sz w:val="26"/>
                <w:szCs w:val="26"/>
                <w:lang w:val="tt-RU" w:eastAsia="ru-RU"/>
              </w:rPr>
              <w:t>Әсбап төре</w:t>
            </w:r>
          </w:p>
        </w:tc>
        <w:tc>
          <w:tcPr>
            <w:tcW w:w="11013" w:type="dxa"/>
            <w:tcBorders>
              <w:top w:val="single" w:sz="4" w:space="0" w:color="auto"/>
              <w:left w:val="single" w:sz="4" w:space="0" w:color="auto"/>
              <w:bottom w:val="single" w:sz="4" w:space="0" w:color="auto"/>
              <w:right w:val="single" w:sz="4" w:space="0" w:color="auto"/>
            </w:tcBorders>
            <w:shd w:val="clear" w:color="auto" w:fill="EEECE1"/>
            <w:vAlign w:val="center"/>
            <w:hideMark/>
          </w:tcPr>
          <w:p w:rsidR="005C6B00" w:rsidRPr="005C6B00" w:rsidRDefault="005C6B00" w:rsidP="005C6B00">
            <w:pPr>
              <w:spacing w:after="0" w:line="240" w:lineRule="auto"/>
              <w:jc w:val="center"/>
              <w:rPr>
                <w:rFonts w:ascii="Times New Roman" w:eastAsia="Times New Roman" w:hAnsi="Times New Roman" w:cs="Times New Roman"/>
                <w:sz w:val="26"/>
                <w:szCs w:val="26"/>
                <w:lang w:val="tt-RU" w:eastAsia="ru-RU"/>
              </w:rPr>
            </w:pPr>
            <w:r w:rsidRPr="005C6B00">
              <w:rPr>
                <w:rFonts w:ascii="Times New Roman" w:eastAsia="Times New Roman" w:hAnsi="Times New Roman" w:cs="Times New Roman"/>
                <w:sz w:val="26"/>
                <w:szCs w:val="26"/>
                <w:lang w:val="tt-RU" w:eastAsia="ru-RU"/>
              </w:rPr>
              <w:t>Исеме</w:t>
            </w:r>
          </w:p>
        </w:tc>
      </w:tr>
      <w:tr w:rsidR="005C6B00" w:rsidRPr="005C6B00" w:rsidTr="005C6B00">
        <w:tc>
          <w:tcPr>
            <w:tcW w:w="3855"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6"/>
                <w:szCs w:val="26"/>
                <w:lang w:val="tt-RU" w:eastAsia="ru-RU"/>
              </w:rPr>
            </w:pPr>
            <w:r w:rsidRPr="005C6B00">
              <w:rPr>
                <w:rFonts w:ascii="Times New Roman" w:eastAsia="Times New Roman" w:hAnsi="Times New Roman" w:cs="Times New Roman"/>
                <w:sz w:val="26"/>
                <w:szCs w:val="26"/>
                <w:lang w:val="tt-RU" w:eastAsia="ru-RU"/>
              </w:rPr>
              <w:t xml:space="preserve">Электрон мультимедияле ярдәмлек </w:t>
            </w:r>
          </w:p>
        </w:tc>
        <w:tc>
          <w:tcPr>
            <w:tcW w:w="1101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6"/>
                <w:szCs w:val="26"/>
                <w:lang w:val="tt-RU" w:eastAsia="ru-RU"/>
              </w:rPr>
            </w:pPr>
            <w:r w:rsidRPr="005C6B00">
              <w:rPr>
                <w:rFonts w:ascii="Times New Roman" w:eastAsia="Times New Roman" w:hAnsi="Times New Roman" w:cs="Times New Roman"/>
                <w:sz w:val="26"/>
                <w:szCs w:val="26"/>
                <w:lang w:val="tt-RU" w:eastAsia="ru-RU"/>
              </w:rPr>
              <w:t>“Татар теле – 5”, общественный фонд “Сәләт” молодежи РТ, по заказу Министерства образования РТ .</w:t>
            </w:r>
          </w:p>
        </w:tc>
      </w:tr>
      <w:tr w:rsidR="005C6B00" w:rsidRPr="005C6B00" w:rsidTr="005C6B00">
        <w:tc>
          <w:tcPr>
            <w:tcW w:w="3855"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6"/>
                <w:szCs w:val="26"/>
                <w:lang w:val="tt-RU" w:eastAsia="ru-RU"/>
              </w:rPr>
            </w:pPr>
            <w:r w:rsidRPr="005C6B00">
              <w:rPr>
                <w:rFonts w:ascii="Times New Roman" w:eastAsia="Times New Roman" w:hAnsi="Times New Roman" w:cs="Times New Roman"/>
                <w:sz w:val="26"/>
                <w:szCs w:val="26"/>
                <w:lang w:val="tt-RU" w:eastAsia="ru-RU"/>
              </w:rPr>
              <w:t>Мультимедияле программа</w:t>
            </w:r>
          </w:p>
        </w:tc>
        <w:tc>
          <w:tcPr>
            <w:tcW w:w="11013" w:type="dxa"/>
            <w:tcBorders>
              <w:top w:val="single" w:sz="4" w:space="0" w:color="auto"/>
              <w:left w:val="single" w:sz="4" w:space="0" w:color="auto"/>
              <w:bottom w:val="single" w:sz="4" w:space="0" w:color="auto"/>
              <w:right w:val="single" w:sz="4" w:space="0" w:color="auto"/>
            </w:tcBorders>
            <w:hideMark/>
          </w:tcPr>
          <w:p w:rsidR="005C6B00" w:rsidRPr="005C6B00" w:rsidRDefault="005C6B00" w:rsidP="005C6B00">
            <w:pPr>
              <w:spacing w:after="0" w:line="240" w:lineRule="auto"/>
              <w:rPr>
                <w:rFonts w:ascii="Times New Roman" w:eastAsia="Times New Roman" w:hAnsi="Times New Roman" w:cs="Times New Roman"/>
                <w:sz w:val="26"/>
                <w:szCs w:val="26"/>
                <w:lang w:val="tt-RU" w:eastAsia="ru-RU"/>
              </w:rPr>
            </w:pPr>
            <w:r w:rsidRPr="005C6B00">
              <w:rPr>
                <w:rFonts w:ascii="Times New Roman" w:eastAsia="Times New Roman" w:hAnsi="Times New Roman" w:cs="Times New Roman"/>
                <w:sz w:val="26"/>
                <w:szCs w:val="26"/>
                <w:lang w:val="tt-RU" w:eastAsia="ru-RU"/>
              </w:rPr>
              <w:t>“Татар теле. 5-11”, “Белем.ру” ҖЧҖ, 2009.</w:t>
            </w:r>
          </w:p>
        </w:tc>
      </w:tr>
    </w:tbl>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p>
    <w:p w:rsidR="005C6B00" w:rsidRPr="005C6B00" w:rsidRDefault="005C6B00" w:rsidP="005C6B00">
      <w:pPr>
        <w:spacing w:after="0" w:line="240" w:lineRule="auto"/>
        <w:jc w:val="center"/>
        <w:rPr>
          <w:rFonts w:ascii="Times New Roman" w:eastAsia="Times New Roman" w:hAnsi="Times New Roman" w:cs="Times New Roman"/>
          <w:b/>
          <w:bCs/>
          <w:sz w:val="24"/>
          <w:szCs w:val="24"/>
          <w:lang w:val="tt-RU" w:eastAsia="ru-RU"/>
        </w:rPr>
      </w:pPr>
    </w:p>
    <w:p w:rsidR="005C6B00" w:rsidRPr="005C6B00" w:rsidRDefault="005C6B00" w:rsidP="005C6B00">
      <w:pPr>
        <w:spacing w:after="0" w:line="240" w:lineRule="auto"/>
        <w:jc w:val="both"/>
        <w:rPr>
          <w:rFonts w:ascii="Times New Roman" w:eastAsia="Times New Roman" w:hAnsi="Times New Roman" w:cs="Times New Roman"/>
          <w:sz w:val="24"/>
          <w:szCs w:val="24"/>
          <w:lang w:val="tt-RU" w:eastAsia="ru-RU"/>
        </w:rPr>
      </w:pPr>
    </w:p>
    <w:p w:rsidR="005C6B00" w:rsidRPr="005C6B00" w:rsidRDefault="005C6B00" w:rsidP="005C6B00">
      <w:pPr>
        <w:spacing w:after="0" w:line="240" w:lineRule="auto"/>
        <w:rPr>
          <w:rFonts w:ascii="Times New Roman" w:eastAsia="Times New Roman" w:hAnsi="Times New Roman" w:cs="Times New Roman"/>
          <w:sz w:val="20"/>
          <w:szCs w:val="20"/>
          <w:lang w:val="tt-RU" w:eastAsia="ru-RU"/>
        </w:rPr>
      </w:pPr>
    </w:p>
    <w:p w:rsidR="005C6B00" w:rsidRPr="005C6B00" w:rsidRDefault="005C6B00" w:rsidP="005C6B00">
      <w:pPr>
        <w:spacing w:after="0" w:line="240" w:lineRule="auto"/>
        <w:rPr>
          <w:rFonts w:ascii="Times New Roman" w:eastAsia="Times New Roman" w:hAnsi="Times New Roman" w:cs="Times New Roman"/>
          <w:sz w:val="24"/>
          <w:szCs w:val="24"/>
          <w:lang w:val="tt-RU" w:eastAsia="ru-RU"/>
        </w:rPr>
      </w:pPr>
    </w:p>
    <w:p w:rsidR="008C67B1" w:rsidRPr="005C6B00" w:rsidRDefault="008C67B1">
      <w:pPr>
        <w:rPr>
          <w:lang w:val="tt-RU"/>
        </w:rPr>
      </w:pPr>
    </w:p>
    <w:sectPr w:rsidR="008C67B1" w:rsidRPr="005C6B00" w:rsidSect="005C6B00">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9423B"/>
    <w:multiLevelType w:val="hybridMultilevel"/>
    <w:tmpl w:val="C46CD6A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3BB25875"/>
    <w:multiLevelType w:val="hybridMultilevel"/>
    <w:tmpl w:val="4EFA3F7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F5F54CD"/>
    <w:multiLevelType w:val="hybridMultilevel"/>
    <w:tmpl w:val="5CC43F7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47095D6F"/>
    <w:multiLevelType w:val="hybridMultilevel"/>
    <w:tmpl w:val="F6244A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4D991FDC"/>
    <w:multiLevelType w:val="hybridMultilevel"/>
    <w:tmpl w:val="53CC1D8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60F43326"/>
    <w:multiLevelType w:val="hybridMultilevel"/>
    <w:tmpl w:val="9CA2760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F29"/>
    <w:rsid w:val="000964AA"/>
    <w:rsid w:val="001604CD"/>
    <w:rsid w:val="001673DD"/>
    <w:rsid w:val="001D2010"/>
    <w:rsid w:val="005C6B00"/>
    <w:rsid w:val="0079568E"/>
    <w:rsid w:val="00856379"/>
    <w:rsid w:val="00891F29"/>
    <w:rsid w:val="008C67B1"/>
    <w:rsid w:val="008F5B13"/>
    <w:rsid w:val="00C407F2"/>
    <w:rsid w:val="00D319D0"/>
    <w:rsid w:val="00D958B1"/>
    <w:rsid w:val="00E644D0"/>
    <w:rsid w:val="00E7277A"/>
    <w:rsid w:val="00EE1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4D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4D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55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21</Pages>
  <Words>3912</Words>
  <Characters>22302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12</cp:revision>
  <dcterms:created xsi:type="dcterms:W3CDTF">2015-09-12T05:47:00Z</dcterms:created>
  <dcterms:modified xsi:type="dcterms:W3CDTF">2018-09-15T05:02:00Z</dcterms:modified>
</cp:coreProperties>
</file>